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iemeslu dēļ Finanšu ministrija nevar tik īsajā termiņā sniegt savu viedokli par Iekšlietu ministrijas izstrādāto rīkojuma projektu, tādējādi informējam, ka Finanšu ministrijas atzinums tiks sniegts līdz 2026. gada 26. janvārim.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19.01.2026. 19.58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19.01.2026. 19.58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