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3C223" w14:textId="77777777" w:rsidR="00396B78" w:rsidRDefault="00396B78" w:rsidP="00396B78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Inguna </w:t>
      </w:r>
      <w:proofErr w:type="spellStart"/>
      <w:r>
        <w:rPr>
          <w:rFonts w:eastAsia="Times New Roman"/>
          <w:lang w:val="en-US" w:eastAsia="lv-LV"/>
        </w:rPr>
        <w:t>Dancīte</w:t>
      </w:r>
      <w:proofErr w:type="spellEnd"/>
      <w:r>
        <w:rPr>
          <w:rFonts w:eastAsia="Times New Roman"/>
          <w:lang w:val="en-US" w:eastAsia="lv-LV"/>
        </w:rPr>
        <w:t xml:space="preserve"> &lt;inguna.dancite@fm.gov.lv&gt; </w:t>
      </w:r>
      <w:r>
        <w:rPr>
          <w:rFonts w:eastAsia="Times New Roman"/>
          <w:b/>
          <w:bCs/>
          <w:lang w:val="en-US" w:eastAsia="lv-LV"/>
        </w:rPr>
        <w:t xml:space="preserve">On Behalf Of </w:t>
      </w:r>
      <w:r>
        <w:rPr>
          <w:rFonts w:eastAsia="Times New Roman"/>
          <w:lang w:val="en-US" w:eastAsia="lv-LV"/>
        </w:rPr>
        <w:t>Pasts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December 4, 2020 2:36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Agija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Leitāne-Šķēle</w:t>
      </w:r>
      <w:proofErr w:type="spellEnd"/>
      <w:r>
        <w:rPr>
          <w:rFonts w:eastAsia="Times New Roman"/>
          <w:lang w:val="en-US" w:eastAsia="lv-LV"/>
        </w:rPr>
        <w:t xml:space="preserve"> &lt;agija.leitane-skele@fm.gov.lv&gt;; Dana </w:t>
      </w:r>
      <w:proofErr w:type="spellStart"/>
      <w:r>
        <w:rPr>
          <w:rFonts w:eastAsia="Times New Roman"/>
          <w:lang w:val="en-US" w:eastAsia="lv-LV"/>
        </w:rPr>
        <w:t>Aleksandrova</w:t>
      </w:r>
      <w:proofErr w:type="spellEnd"/>
      <w:r>
        <w:rPr>
          <w:rFonts w:eastAsia="Times New Roman"/>
          <w:lang w:val="en-US" w:eastAsia="lv-LV"/>
        </w:rPr>
        <w:t xml:space="preserve"> &lt;dana.aleksandrova@fm.gov.lv&gt;; Karīna Ivanova &lt;karina.ivanova@fm.gov.lv&gt;; Kristīne Liepiņa &lt;Kristine.Liepina@em.gov.lv&gt;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FM </w:t>
      </w:r>
      <w:proofErr w:type="spellStart"/>
      <w:r>
        <w:rPr>
          <w:rFonts w:eastAsia="Times New Roman"/>
          <w:lang w:val="en-US" w:eastAsia="lv-LV"/>
        </w:rPr>
        <w:t>atzinums</w:t>
      </w:r>
      <w:proofErr w:type="spellEnd"/>
      <w:r>
        <w:rPr>
          <w:rFonts w:eastAsia="Times New Roman"/>
          <w:lang w:val="en-US" w:eastAsia="lv-LV"/>
        </w:rPr>
        <w:t xml:space="preserve"> par prec. TAP VSS-653</w:t>
      </w:r>
    </w:p>
    <w:p w14:paraId="442B77CE" w14:textId="77777777" w:rsidR="00396B78" w:rsidRDefault="00396B78" w:rsidP="00396B78"/>
    <w:p w14:paraId="529FF16D" w14:textId="77777777" w:rsidR="00396B78" w:rsidRDefault="00396B78" w:rsidP="00396B78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5CFDC966" w14:textId="77777777" w:rsidR="00396B78" w:rsidRDefault="00396B78" w:rsidP="00396B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04.12.2020.  Nr. 10.1-6/7-1/1197</w:t>
      </w:r>
    </w:p>
    <w:p w14:paraId="0F242FFD" w14:textId="77777777" w:rsidR="00396B78" w:rsidRDefault="00396B78" w:rsidP="00396B78">
      <w:pPr>
        <w:rPr>
          <w:rFonts w:ascii="Times New Roman" w:hAnsi="Times New Roman" w:cs="Times New Roman"/>
          <w:sz w:val="24"/>
          <w:szCs w:val="24"/>
        </w:rPr>
      </w:pPr>
    </w:p>
    <w:p w14:paraId="7A51BFE5" w14:textId="77777777" w:rsidR="00396B78" w:rsidRDefault="00396B78" w:rsidP="00396B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Labdien,</w:t>
      </w:r>
    </w:p>
    <w:p w14:paraId="2D3B9CDE" w14:textId="77777777" w:rsidR="00396B78" w:rsidRDefault="00396B78" w:rsidP="00396B78">
      <w:pPr>
        <w:rPr>
          <w:rFonts w:ascii="Times New Roman" w:hAnsi="Times New Roman" w:cs="Times New Roman"/>
          <w:sz w:val="24"/>
          <w:szCs w:val="24"/>
        </w:rPr>
      </w:pPr>
    </w:p>
    <w:p w14:paraId="62FDC10B" w14:textId="77777777" w:rsidR="00396B78" w:rsidRDefault="00396B78" w:rsidP="00396B78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Finanšu ministrija atbilstoši kompetencei ir izskatījusi Ekonomikas ministrijas precizēto Ministru kabineta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noteikumu </w:t>
      </w:r>
      <w:r>
        <w:rPr>
          <w:rFonts w:ascii="Times New Roman" w:hAnsi="Times New Roman" w:cs="Times New Roman"/>
          <w:sz w:val="24"/>
          <w:szCs w:val="24"/>
        </w:rPr>
        <w:t>projektu “Grozījumi Ministru kabineta 2014.gada 14.oktobra noteikumos Nr.631 “Latvijas Republikas iekšējo jūras ūdeņu, teritoriālās jūras un ekskluzīvās ekon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omiskās zonas būvju būvnoteikumi”” (VSS-653), tam pievienoto sākotnējās ietekmes novērtējuma ziņojumu (anotāciju) un saskaņo to tālāku virzību bez iebildumiem un priekšlikumiem.</w:t>
      </w:r>
    </w:p>
    <w:p w14:paraId="3BE3BF61" w14:textId="77777777" w:rsidR="00396B78" w:rsidRDefault="00396B78" w:rsidP="00396B78"/>
    <w:p w14:paraId="2B31B3CC" w14:textId="77777777" w:rsidR="00396B78" w:rsidRDefault="00396B78" w:rsidP="00396B78"/>
    <w:p w14:paraId="2CCB5E7F" w14:textId="77777777" w:rsidR="00396B78" w:rsidRDefault="00396B78" w:rsidP="00396B78"/>
    <w:p w14:paraId="10F4E942" w14:textId="77777777" w:rsidR="00396B78" w:rsidRDefault="00396B78" w:rsidP="00396B78"/>
    <w:p w14:paraId="1EA54885" w14:textId="27E23056" w:rsidR="00396B78" w:rsidRDefault="00396B78" w:rsidP="00396B78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Ilze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Sevele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67095483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ilze.sevele@fm.gov.lv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0E70853A" wp14:editId="7434C7CE">
            <wp:extent cx="711200" cy="723900"/>
            <wp:effectExtent l="0" t="0" r="0" b="0"/>
            <wp:docPr id="1" name="Picture 1" descr="cid:image002.jpg@01D6CA49.9FA65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jpg@01D6CA49.9FA655F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66644" w14:textId="77777777" w:rsidR="006D574D" w:rsidRDefault="006D574D"/>
    <w:sectPr w:rsidR="006D57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74D"/>
    <w:rsid w:val="00396B78"/>
    <w:rsid w:val="006D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23C5C1E-4294-41FA-B700-0AC7F63D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B7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96B78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396B78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7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6CA49.9FA655F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%20ilze.sevele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834</Words>
  <Characters>476</Characters>
  <Application>Microsoft Office Word</Application>
  <DocSecurity>0</DocSecurity>
  <Lines>3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Liepiņa</dc:creator>
  <cp:keywords/>
  <dc:description/>
  <cp:lastModifiedBy>Kristīne Liepiņa</cp:lastModifiedBy>
  <cp:revision>2</cp:revision>
  <dcterms:created xsi:type="dcterms:W3CDTF">2020-12-04T13:05:00Z</dcterms:created>
  <dcterms:modified xsi:type="dcterms:W3CDTF">2020-12-04T13:05:00Z</dcterms:modified>
</cp:coreProperties>
</file>