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Ražotāja paplašinātās atbildības sistēmu plastmasu saturošiem izstrādājumiem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noteiktās izmaksas attiecināmas tikai uz darbībām, kuras pašvaldības publiskās vietās 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par atsauces uz noteikumu projekta 7.1.apakšpunktu pareizību un nepieciešamības gadījumā precizēt noteikumu projektu. Vēršam uzmanību, ka noteikumu projekta 7.1.apakšpunkts noteic </w:t>
            </w:r>
            <w:r w:rsidR="00000000" w:rsidRPr="00000000" w:rsidDel="00000000">
              <w:rPr>
                <w:u w:val="single"/>
                <w:rtl w:val="0"/>
              </w:rPr>
              <w:t xml:space="preserve">apsaimniekotāja </w:t>
            </w:r>
            <w:r w:rsidR="00000000" w:rsidRPr="00000000" w:rsidDel="00000000">
              <w:rPr>
                <w:rtl w:val="0"/>
              </w:rPr>
              <w:t xml:space="preserve">pienākumu un nav skaidrs, kas ir uzskatāmas par "7.1.apakšpunktā noteiktajām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Līgumu starp apsaimniekotāju un pašvaldību vai tās deleģētu personu noslēdz viena kalendārā mēneša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projekta 16.punkta redakcijā nav skaidrs minētā termiņa - viena kalendārā mēneša - sākuma brīdis. Lūdzam precizēt noteikumu projektu, piemēram, termiņu norādot noteikumu projekta 15.2.apakšpunktā.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kāpēc izvēlēts termins "viens kalendāra mēnesis" (t.i., laiks no konkrēta mēneša pirmā līdz pēdējam datumam), nevis "viens mēnesis" (t.i., vienu mēnesi ilgs periods no termiņa sākuma nosacījuma iestāšanās brīža). Vēršam uzmanību, ka saskaņā ar pašreizējo 16.punkta redakciju, ja termiņa sākuma nosacījums iestājas, piemēram, kalendāra mēneša 27.datumā, personai būs tikai 1-4 dienas laika noslēgt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30.11.2022.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22-TA-189</w:t>
    </w:r>
    <w:r>
      <w:br/>
    </w:r>
    <w:r w:rsidR="00000000" w:rsidRPr="00000000" w:rsidDel="00000000">
      <w:rPr>
        <w:rtl w:val="0"/>
      </w:rPr>
      <w:t xml:space="preserve">Izdrukāts 30.11.2022.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Atzinumi_22-TA-189.docx</dc:title>
</cp:coreProperties>
</file>

<file path=docProps/custom.xml><?xml version="1.0" encoding="utf-8"?>
<Properties xmlns="http://schemas.openxmlformats.org/officeDocument/2006/custom-properties" xmlns:vt="http://schemas.openxmlformats.org/officeDocument/2006/docPropsVTypes"/>
</file>