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04.08.2025. 19.27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04.08.2025. 19.27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Atzinumi_24-TA-2738.docx</dc:title>
</cp:coreProperties>
</file>

<file path=docProps/custom.xml><?xml version="1.0" encoding="utf-8"?>
<Properties xmlns="http://schemas.openxmlformats.org/officeDocument/2006/custom-properties" xmlns:vt="http://schemas.openxmlformats.org/officeDocument/2006/docPropsVTypes"/>
</file>