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680"/>
        <w:gridCol w:w="1980"/>
        <w:gridCol w:w="567"/>
        <w:gridCol w:w="2268"/>
      </w:tblGrid>
      <w:tr w:rsidR="009C785A" w:rsidTr="00992F1C" w14:paraId="6A6FF8EB" w14:textId="77777777">
        <w:trPr>
          <w:trHeight w:val="567"/>
        </w:trPr>
        <w:tc>
          <w:tcPr>
            <w:tcW w:w="680" w:type="dxa"/>
            <w:hideMark/>
          </w:tcPr>
          <w:p w:rsidR="00AB72C0" w:rsidP="00992F1C" w:rsidRDefault="00B83F0E" w14:paraId="6A6FF8E7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Rīgā</w:t>
            </w:r>
          </w:p>
        </w:tc>
        <w:tc>
          <w:tcPr>
            <w:tcW w:w="1980" w:type="dxa"/>
            <w:tcBorders>
              <w:top w:val="nil"/>
              <w:left w:val="nil"/>
              <w:bottom w:val="dashed" w:color="auto" w:sz="4" w:space="0"/>
              <w:right w:val="nil"/>
            </w:tcBorders>
            <w:hideMark/>
          </w:tcPr>
          <w:p w:rsidRPr="005A4E29" w:rsidR="00AB72C0" w:rsidP="00992F1C" w:rsidRDefault="00B83F0E" w14:paraId="6A6FF8E8" w14:textId="77777777">
            <w:pPr>
              <w:spacing w:after="0" w:line="240" w:lineRule="auto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 w:rsidRPr="005A4E29">
              <w:rPr>
                <w:rFonts w:ascii="Times New Roman" w:hAnsi="Times New Roman"/>
                <w:spacing w:val="20"/>
              </w:rPr>
              <w:t>Datums skatāms laika zīmogā</w:t>
            </w:r>
          </w:p>
        </w:tc>
        <w:tc>
          <w:tcPr>
            <w:tcW w:w="567" w:type="dxa"/>
            <w:hideMark/>
          </w:tcPr>
          <w:p w:rsidR="00AB72C0" w:rsidP="00992F1C" w:rsidRDefault="00B83F0E" w14:paraId="6A6FF8E9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Nr.</w:t>
            </w:r>
          </w:p>
        </w:tc>
        <w:tc>
          <w:tcPr>
            <w:tcW w:w="2268" w:type="dxa"/>
            <w:tcBorders>
              <w:top w:val="nil"/>
              <w:left w:val="nil"/>
              <w:bottom w:val="dashed" w:color="auto" w:sz="4" w:space="0"/>
              <w:right w:val="nil"/>
            </w:tcBorders>
          </w:tcPr>
          <w:p w:rsidRPr="003416FC" w:rsidR="00AB72C0" w:rsidP="00992F1C" w:rsidRDefault="00B83F0E" w14:paraId="6A6FF8EA" w14:textId="77777777">
            <w:pPr>
              <w:rPr>
                <w:rFonts w:ascii="Times New Roman" w:hAnsi="Times New Roman" w:eastAsia="Times New Roman"/>
                <w:spacing w:val="20"/>
                <w:sz w:val="24"/>
                <w:szCs w:val="24"/>
              </w:rPr>
            </w:pPr>
            <w:r w:rsidRPr="003416FC">
              <w:rPr>
                <w:rFonts w:ascii="Times New Roman" w:hAnsi="Times New Roman" w:eastAsia="Times New Roman"/>
                <w:noProof/>
                <w:spacing w:val="20"/>
                <w:sz w:val="24"/>
                <w:szCs w:val="24"/>
              </w:rPr>
              <w:t>4-3.2e/21/2048</w:t>
            </w:r>
          </w:p>
        </w:tc>
      </w:tr>
      <w:tr w:rsidR="009C785A" w:rsidTr="00992F1C" w14:paraId="6A6FF8F0" w14:textId="77777777">
        <w:trPr>
          <w:trHeight w:val="284"/>
        </w:trPr>
        <w:tc>
          <w:tcPr>
            <w:tcW w:w="680" w:type="dxa"/>
            <w:hideMark/>
          </w:tcPr>
          <w:p w:rsidR="00AB72C0" w:rsidP="00992F1C" w:rsidRDefault="00B83F0E" w14:paraId="6A6FF8EC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Uz</w:t>
            </w:r>
          </w:p>
        </w:tc>
        <w:tc>
          <w:tcPr>
            <w:tcW w:w="1980" w:type="dxa"/>
            <w:tcBorders>
              <w:top w:val="dashed" w:color="auto" w:sz="4" w:space="0"/>
              <w:left w:val="nil"/>
              <w:bottom w:val="dashed" w:color="auto" w:sz="4" w:space="0"/>
              <w:right w:val="nil"/>
            </w:tcBorders>
          </w:tcPr>
          <w:p w:rsidRPr="00181060" w:rsidR="00AB72C0" w:rsidP="00992F1C" w:rsidRDefault="00AB72C0" w14:paraId="6A6FF8ED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24"/>
                <w:szCs w:val="24"/>
              </w:rPr>
            </w:pPr>
          </w:p>
        </w:tc>
        <w:tc>
          <w:tcPr>
            <w:tcW w:w="567" w:type="dxa"/>
            <w:hideMark/>
          </w:tcPr>
          <w:p w:rsidR="00AB72C0" w:rsidP="00992F1C" w:rsidRDefault="00B83F0E" w14:paraId="6A6FF8EE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Nr.</w:t>
            </w:r>
          </w:p>
        </w:tc>
        <w:tc>
          <w:tcPr>
            <w:tcW w:w="2268" w:type="dxa"/>
            <w:tcBorders>
              <w:top w:val="dashed" w:color="auto" w:sz="4" w:space="0"/>
              <w:left w:val="nil"/>
              <w:bottom w:val="dashed" w:color="auto" w:sz="4" w:space="0"/>
              <w:right w:val="nil"/>
            </w:tcBorders>
          </w:tcPr>
          <w:p w:rsidRPr="00A84EB5" w:rsidR="00AB72C0" w:rsidP="00992F1C" w:rsidRDefault="00AB72C0" w14:paraId="6A6FF8EF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24"/>
                <w:szCs w:val="24"/>
              </w:rPr>
            </w:pPr>
          </w:p>
        </w:tc>
      </w:tr>
    </w:tbl>
    <w:p w:rsidRPr="00F35919" w:rsidR="00436A5D" w:rsidP="00036120" w:rsidRDefault="00436A5D" w14:paraId="6A6FF8F1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Pr="00F35919" w:rsidR="00F2080D" w:rsidP="00036120" w:rsidRDefault="00F2080D" w14:paraId="6A6FF8F2" w14:textId="77777777">
      <w:pPr>
        <w:spacing w:after="0" w:line="240" w:lineRule="auto"/>
        <w:ind w:left="720" w:hanging="720"/>
        <w:rPr>
          <w:rFonts w:ascii="Times New Roman" w:hAnsi="Times New Roman"/>
          <w:sz w:val="28"/>
          <w:szCs w:val="24"/>
        </w:rPr>
      </w:pPr>
    </w:p>
    <w:p w:rsidRPr="00F35919" w:rsidR="00713C03" w:rsidP="00941AFD" w:rsidRDefault="00B83F0E" w14:paraId="6A6FF8F3" w14:textId="77777777">
      <w:pPr>
        <w:tabs>
          <w:tab w:val="left" w:pos="1515"/>
        </w:tabs>
        <w:spacing w:line="240" w:lineRule="auto"/>
        <w:jc w:val="right"/>
        <w:rPr>
          <w:rFonts w:ascii="Times New Roman" w:hAnsi="Times New Roman"/>
          <w:sz w:val="28"/>
          <w:szCs w:val="24"/>
        </w:rPr>
      </w:pPr>
      <w:r w:rsidRPr="00F35919">
        <w:rPr>
          <w:rFonts w:ascii="Times New Roman" w:hAnsi="Times New Roman"/>
          <w:sz w:val="28"/>
          <w:szCs w:val="24"/>
        </w:rPr>
        <w:t>Satiksmes</w:t>
      </w:r>
      <w:r w:rsidRPr="00F35919" w:rsidR="00B76FBA">
        <w:rPr>
          <w:rFonts w:ascii="Times New Roman" w:hAnsi="Times New Roman"/>
          <w:sz w:val="28"/>
          <w:szCs w:val="24"/>
        </w:rPr>
        <w:t xml:space="preserve"> ministrija</w:t>
      </w:r>
      <w:r w:rsidR="00AB72C0">
        <w:rPr>
          <w:rFonts w:ascii="Times New Roman" w:hAnsi="Times New Roman"/>
          <w:sz w:val="28"/>
          <w:szCs w:val="24"/>
        </w:rPr>
        <w:t>i</w:t>
      </w:r>
    </w:p>
    <w:p w:rsidR="003416FC" w:rsidP="00941AFD" w:rsidRDefault="003416FC" w14:paraId="438849B9" w14:textId="77777777">
      <w:pPr>
        <w:pStyle w:val="Heading1"/>
        <w:shd w:val="clear" w:color="auto" w:fill="FFFFFF"/>
        <w:rPr>
          <w:rFonts w:eastAsia="Calibri"/>
          <w:i/>
        </w:rPr>
      </w:pPr>
    </w:p>
    <w:p w:rsidRPr="00F35919" w:rsidR="00941AFD" w:rsidP="00941AFD" w:rsidRDefault="00B83F0E" w14:paraId="6A6FF8F4" w14:textId="77777777">
      <w:pPr>
        <w:pStyle w:val="Heading1"/>
        <w:shd w:val="clear" w:color="auto" w:fill="FFFFFF"/>
        <w:rPr>
          <w:rFonts w:eastAsia="Calibri"/>
          <w:i/>
        </w:rPr>
      </w:pPr>
      <w:r w:rsidRPr="00F35919">
        <w:rPr>
          <w:rFonts w:eastAsia="Calibri"/>
          <w:i/>
        </w:rPr>
        <w:t>Par pamatnostādņu projekta "Transporta attīstības pamatnostādnes 2021.-2027.gadam" (VSS-186) saskaņošanu</w:t>
      </w:r>
    </w:p>
    <w:p w:rsidRPr="00F35919" w:rsidR="00047388" w:rsidP="00941AFD" w:rsidRDefault="00047388" w14:paraId="6A6FF8F5" w14:textId="77777777">
      <w:pPr>
        <w:widowControl/>
        <w:spacing w:after="0" w:line="240" w:lineRule="auto"/>
        <w:rPr>
          <w:rFonts w:ascii="Times New Roman" w:hAnsi="Times New Roman"/>
          <w:sz w:val="28"/>
          <w:szCs w:val="24"/>
        </w:rPr>
      </w:pPr>
    </w:p>
    <w:p w:rsidR="006D0FBE" w:rsidP="006D0FBE" w:rsidRDefault="00B83F0E" w14:paraId="77C9840D" w14:textId="5AD7C001">
      <w:pPr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2021.gada 18.maija atzinumā </w:t>
      </w:r>
      <w:r w:rsidR="00910F30">
        <w:rPr>
          <w:rFonts w:ascii="Times New Roman" w:hAnsi="Times New Roman"/>
          <w:sz w:val="28"/>
          <w:szCs w:val="24"/>
        </w:rPr>
        <w:t>Izglītības un zinātnes ministrija</w:t>
      </w:r>
      <w:r>
        <w:rPr>
          <w:rFonts w:ascii="Times New Roman" w:hAnsi="Times New Roman"/>
          <w:sz w:val="28"/>
          <w:szCs w:val="24"/>
        </w:rPr>
        <w:t xml:space="preserve"> </w:t>
      </w:r>
      <w:r w:rsidRPr="00F35919" w:rsidR="00C641F8">
        <w:rPr>
          <w:rFonts w:ascii="Times New Roman" w:hAnsi="Times New Roman"/>
          <w:sz w:val="28"/>
          <w:szCs w:val="24"/>
        </w:rPr>
        <w:t>(turpmāk – IZM)</w:t>
      </w:r>
      <w:r w:rsidR="00C641F8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 xml:space="preserve">norādīja, ka </w:t>
      </w:r>
      <w:r w:rsidRPr="00C706A8">
        <w:rPr>
          <w:rFonts w:ascii="Times New Roman" w:hAnsi="Times New Roman"/>
          <w:sz w:val="28"/>
          <w:szCs w:val="24"/>
        </w:rPr>
        <w:t>5.1.3. pasākums ir pretrunā ar augstākās izglītības politiku – resursu koplietošanu, sadarbību, ciešāku integrāciju visā augstākās izglītības sistēmā. IZM skatījumā augstākās izglītības sektora kopējo reformu konteks</w:t>
      </w:r>
      <w:r w:rsidRPr="00C706A8">
        <w:rPr>
          <w:rFonts w:ascii="Times New Roman" w:hAnsi="Times New Roman"/>
          <w:sz w:val="28"/>
          <w:szCs w:val="24"/>
        </w:rPr>
        <w:t>tā autonomu jūrniecības izglītības iestāžu tīkla saglabāšana apdraud kvalitatīvas un ilgtspējīgas jūrniecības izglītības sistēmas nākotni Latvijā. Par šo liecina arī 2019.g. Zinātnes institūtu starptautiskā novērtējuma rezultāti, kur Latvijas Jūras akadēmi</w:t>
      </w:r>
      <w:r w:rsidRPr="00C706A8">
        <w:rPr>
          <w:rFonts w:ascii="Times New Roman" w:hAnsi="Times New Roman"/>
          <w:sz w:val="28"/>
          <w:szCs w:val="24"/>
        </w:rPr>
        <w:t xml:space="preserve">jai </w:t>
      </w:r>
      <w:r w:rsidR="00C641F8">
        <w:rPr>
          <w:rFonts w:ascii="Times New Roman" w:hAnsi="Times New Roman"/>
          <w:sz w:val="28"/>
          <w:szCs w:val="24"/>
        </w:rPr>
        <w:t xml:space="preserve">(turpmāk </w:t>
      </w:r>
      <w:r w:rsidRPr="00F35919" w:rsidR="00C641F8">
        <w:rPr>
          <w:rFonts w:ascii="Times New Roman" w:hAnsi="Times New Roman"/>
          <w:sz w:val="28"/>
          <w:szCs w:val="24"/>
        </w:rPr>
        <w:t>–</w:t>
      </w:r>
      <w:r w:rsidR="00C641F8">
        <w:rPr>
          <w:rFonts w:ascii="Times New Roman" w:hAnsi="Times New Roman"/>
          <w:sz w:val="28"/>
          <w:szCs w:val="24"/>
        </w:rPr>
        <w:t xml:space="preserve"> </w:t>
      </w:r>
      <w:r w:rsidRPr="00C706A8" w:rsidR="00C641F8">
        <w:rPr>
          <w:rFonts w:ascii="Times New Roman" w:hAnsi="Times New Roman"/>
          <w:sz w:val="28"/>
          <w:szCs w:val="24"/>
        </w:rPr>
        <w:t>LJA</w:t>
      </w:r>
      <w:r w:rsidR="00C641F8">
        <w:rPr>
          <w:rFonts w:ascii="Times New Roman" w:hAnsi="Times New Roman"/>
          <w:sz w:val="28"/>
          <w:szCs w:val="24"/>
        </w:rPr>
        <w:t>)</w:t>
      </w:r>
      <w:r w:rsidRPr="00C706A8" w:rsidR="00C641F8">
        <w:rPr>
          <w:rFonts w:ascii="Times New Roman" w:hAnsi="Times New Roman"/>
          <w:sz w:val="28"/>
          <w:szCs w:val="24"/>
        </w:rPr>
        <w:t xml:space="preserve"> </w:t>
      </w:r>
      <w:r w:rsidRPr="00C706A8">
        <w:rPr>
          <w:rFonts w:ascii="Times New Roman" w:hAnsi="Times New Roman"/>
          <w:sz w:val="28"/>
          <w:szCs w:val="24"/>
        </w:rPr>
        <w:t xml:space="preserve">piešķirts vērtējums „1”, kas norāda uz  kritiski  nepietiekamu zinātnes un pētniecības potenciālu un vājiem rezultātiem. IZM vērš uzmanību, ka augstākās izglītības iestādēm, tostarp, </w:t>
      </w:r>
      <w:r w:rsidR="00C641F8">
        <w:rPr>
          <w:rFonts w:ascii="Times New Roman" w:hAnsi="Times New Roman"/>
          <w:sz w:val="28"/>
          <w:szCs w:val="24"/>
        </w:rPr>
        <w:t xml:space="preserve">LJA </w:t>
      </w:r>
      <w:r w:rsidRPr="00C706A8">
        <w:rPr>
          <w:rFonts w:ascii="Times New Roman" w:hAnsi="Times New Roman"/>
          <w:sz w:val="28"/>
          <w:szCs w:val="24"/>
        </w:rPr>
        <w:t>jābūt konkurētspējīgām un jāveic augstas kvalitāt</w:t>
      </w:r>
      <w:r w:rsidRPr="00C706A8">
        <w:rPr>
          <w:rFonts w:ascii="Times New Roman" w:hAnsi="Times New Roman"/>
          <w:sz w:val="28"/>
          <w:szCs w:val="24"/>
        </w:rPr>
        <w:t>es pētniecība atbilstoši specializācijai. LJA darbības mērķi ir ne tikai sniegt studējošajiem augstāko profesionālo jūrniecības izglītību un akadēmisko sagatavotību, bet arī attīstīt lietišķo zinātni un uzturēt jūrniecības nozares intelektuālo potenciālu u</w:t>
      </w:r>
      <w:r w:rsidRPr="00C706A8">
        <w:rPr>
          <w:rFonts w:ascii="Times New Roman" w:hAnsi="Times New Roman"/>
          <w:sz w:val="28"/>
          <w:szCs w:val="24"/>
        </w:rPr>
        <w:t xml:space="preserve">n veicināt to attīstību. </w:t>
      </w:r>
    </w:p>
    <w:p w:rsidR="006D0FBE" w:rsidP="006D0FBE" w:rsidRDefault="00B83F0E" w14:paraId="08DBDB8A" w14:textId="46E95539">
      <w:pPr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IZM piedāvāja šādu 5</w:t>
      </w:r>
      <w:r w:rsidRPr="00E13DDE">
        <w:rPr>
          <w:rFonts w:ascii="Times New Roman" w:hAnsi="Times New Roman"/>
          <w:sz w:val="28"/>
          <w:szCs w:val="24"/>
        </w:rPr>
        <w:t>.1.3. pasākuma redakciju „Nodrošināt transporta un loģistikas (vai specifiski, jūrniecības) nozares darba tirgus un starptautiskā regulējuma prasībām atbilstošu speciālistu sagatavošanu un stiprināt sadarbību s</w:t>
      </w:r>
      <w:r w:rsidRPr="00E13DDE">
        <w:rPr>
          <w:rFonts w:ascii="Times New Roman" w:hAnsi="Times New Roman"/>
          <w:sz w:val="28"/>
          <w:szCs w:val="24"/>
        </w:rPr>
        <w:t xml:space="preserve">tarp nozares profesionāļiem un izglītības institūcijām”. </w:t>
      </w:r>
      <w:r w:rsidR="00306F0A">
        <w:rPr>
          <w:rFonts w:ascii="Times New Roman" w:hAnsi="Times New Roman"/>
          <w:sz w:val="28"/>
          <w:szCs w:val="24"/>
        </w:rPr>
        <w:t>Š</w:t>
      </w:r>
      <w:r>
        <w:rPr>
          <w:rFonts w:ascii="Times New Roman" w:hAnsi="Times New Roman"/>
          <w:sz w:val="28"/>
          <w:szCs w:val="24"/>
        </w:rPr>
        <w:t xml:space="preserve">āds formulējums </w:t>
      </w:r>
      <w:r w:rsidR="002D36EB">
        <w:rPr>
          <w:rFonts w:ascii="Times New Roman" w:hAnsi="Times New Roman"/>
          <w:sz w:val="28"/>
          <w:szCs w:val="24"/>
        </w:rPr>
        <w:t>neuzsver</w:t>
      </w:r>
      <w:r>
        <w:rPr>
          <w:rFonts w:ascii="Times New Roman" w:hAnsi="Times New Roman"/>
          <w:sz w:val="28"/>
          <w:szCs w:val="24"/>
        </w:rPr>
        <w:t xml:space="preserve"> esoš</w:t>
      </w:r>
      <w:r w:rsidR="002D36EB">
        <w:rPr>
          <w:rFonts w:ascii="Times New Roman" w:hAnsi="Times New Roman"/>
          <w:sz w:val="28"/>
          <w:szCs w:val="24"/>
        </w:rPr>
        <w:t>o</w:t>
      </w:r>
      <w:r>
        <w:rPr>
          <w:rFonts w:ascii="Times New Roman" w:hAnsi="Times New Roman"/>
          <w:sz w:val="28"/>
          <w:szCs w:val="24"/>
        </w:rPr>
        <w:t xml:space="preserve"> LJA funkcionēšanas modeļ</w:t>
      </w:r>
      <w:r w:rsidR="002D36EB">
        <w:rPr>
          <w:rFonts w:ascii="Times New Roman" w:hAnsi="Times New Roman"/>
          <w:sz w:val="28"/>
          <w:szCs w:val="24"/>
        </w:rPr>
        <w:t>i</w:t>
      </w:r>
      <w:r w:rsidR="00306F0A">
        <w:rPr>
          <w:rFonts w:ascii="Times New Roman" w:hAnsi="Times New Roman"/>
          <w:sz w:val="28"/>
          <w:szCs w:val="24"/>
        </w:rPr>
        <w:t>, ko neatbalsta IZM,</w:t>
      </w:r>
      <w:r>
        <w:rPr>
          <w:rFonts w:ascii="Times New Roman" w:hAnsi="Times New Roman"/>
          <w:sz w:val="28"/>
          <w:szCs w:val="24"/>
        </w:rPr>
        <w:t xml:space="preserve"> un koncentrējas uz LJA pamatfunkcijām, kas ir attiecīgās nozares speciālistu sagatavošana, zinātnes un pētniecības potenciāla attīstīšana. Ka arī šis formulējums saskan ar SM izstrādātajiem rezultatīvajiem rādītājiem attiecīgaj</w:t>
      </w:r>
      <w:r w:rsidR="00D67C5F">
        <w:rPr>
          <w:rFonts w:ascii="Times New Roman" w:hAnsi="Times New Roman"/>
          <w:sz w:val="28"/>
          <w:szCs w:val="24"/>
        </w:rPr>
        <w:t>a</w:t>
      </w:r>
      <w:r>
        <w:rPr>
          <w:rFonts w:ascii="Times New Roman" w:hAnsi="Times New Roman"/>
          <w:sz w:val="28"/>
          <w:szCs w:val="24"/>
        </w:rPr>
        <w:t>m pasākuma punktam.</w:t>
      </w:r>
    </w:p>
    <w:p w:rsidR="006D0FBE" w:rsidP="006D0FBE" w:rsidRDefault="00B83F0E" w14:paraId="1712BBCA" w14:textId="2CC0D026">
      <w:pPr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lastRenderedPageBreak/>
        <w:t>Turklāt</w:t>
      </w:r>
      <w:r>
        <w:rPr>
          <w:rFonts w:ascii="Times New Roman" w:hAnsi="Times New Roman"/>
          <w:sz w:val="28"/>
          <w:szCs w:val="24"/>
        </w:rPr>
        <w:t xml:space="preserve"> </w:t>
      </w:r>
      <w:r w:rsidRPr="00C706A8">
        <w:rPr>
          <w:rFonts w:ascii="Times New Roman" w:hAnsi="Times New Roman"/>
          <w:sz w:val="28"/>
          <w:szCs w:val="24"/>
        </w:rPr>
        <w:t xml:space="preserve">IZM ieskatā kvalitatīva jūrniecības izglītības piedāvājuma nodrošināšanai ir iespējami dažādi risinājumi, par kuriem </w:t>
      </w:r>
      <w:r>
        <w:rPr>
          <w:rFonts w:ascii="Times New Roman" w:hAnsi="Times New Roman"/>
          <w:sz w:val="28"/>
          <w:szCs w:val="24"/>
        </w:rPr>
        <w:t>IZM ir gatava</w:t>
      </w:r>
      <w:r w:rsidRPr="00C706A8">
        <w:rPr>
          <w:rFonts w:ascii="Times New Roman" w:hAnsi="Times New Roman"/>
          <w:sz w:val="28"/>
          <w:szCs w:val="24"/>
        </w:rPr>
        <w:t xml:space="preserve"> diskutēt un vienoties.</w:t>
      </w:r>
      <w:r>
        <w:rPr>
          <w:rFonts w:ascii="Times New Roman" w:hAnsi="Times New Roman"/>
          <w:sz w:val="28"/>
          <w:szCs w:val="24"/>
        </w:rPr>
        <w:t xml:space="preserve"> 2021.gada 19.maija saskaņošanas sanāksmē piedalījās šādi IZM pārstāvji: Uldis Berķis, RIS3 vienības v</w:t>
      </w:r>
      <w:r>
        <w:rPr>
          <w:rFonts w:ascii="Times New Roman" w:hAnsi="Times New Roman"/>
          <w:sz w:val="28"/>
          <w:szCs w:val="24"/>
        </w:rPr>
        <w:t xml:space="preserve">adītājs un Svetlana Jesiļevska, </w:t>
      </w:r>
      <w:r w:rsidRPr="00552FD8">
        <w:rPr>
          <w:rFonts w:ascii="Times New Roman" w:hAnsi="Times New Roman"/>
          <w:sz w:val="28"/>
          <w:szCs w:val="24"/>
        </w:rPr>
        <w:t xml:space="preserve">nozares eksperts (RIS3 </w:t>
      </w:r>
      <w:r w:rsidR="00D67C5F">
        <w:rPr>
          <w:rFonts w:ascii="Times New Roman" w:hAnsi="Times New Roman"/>
          <w:sz w:val="28"/>
          <w:szCs w:val="24"/>
        </w:rPr>
        <w:t xml:space="preserve">viedā </w:t>
      </w:r>
      <w:r w:rsidRPr="00552FD8">
        <w:rPr>
          <w:rFonts w:ascii="Times New Roman" w:hAnsi="Times New Roman"/>
          <w:sz w:val="28"/>
          <w:szCs w:val="24"/>
        </w:rPr>
        <w:t>enerģētika</w:t>
      </w:r>
      <w:r w:rsidR="00D67C5F">
        <w:rPr>
          <w:rFonts w:ascii="Times New Roman" w:hAnsi="Times New Roman"/>
          <w:sz w:val="28"/>
          <w:szCs w:val="24"/>
        </w:rPr>
        <w:t>, klimats un transports</w:t>
      </w:r>
      <w:r w:rsidRPr="00552FD8">
        <w:rPr>
          <w:rFonts w:ascii="Times New Roman" w:hAnsi="Times New Roman"/>
          <w:sz w:val="28"/>
          <w:szCs w:val="24"/>
        </w:rPr>
        <w:t>).</w:t>
      </w:r>
      <w:r>
        <w:rPr>
          <w:rFonts w:ascii="Times New Roman" w:hAnsi="Times New Roman"/>
          <w:sz w:val="28"/>
          <w:szCs w:val="24"/>
        </w:rPr>
        <w:t xml:space="preserve"> Saskaņošanas sanāksmes laikā izskanēja SM pārstāvju ierosinājums </w:t>
      </w:r>
      <w:r w:rsidRPr="00FD721D">
        <w:rPr>
          <w:rFonts w:ascii="Times New Roman" w:hAnsi="Times New Roman"/>
          <w:sz w:val="28"/>
          <w:szCs w:val="24"/>
        </w:rPr>
        <w:t xml:space="preserve">jautājumu par  </w:t>
      </w:r>
      <w:r w:rsidRPr="00C706A8">
        <w:rPr>
          <w:rFonts w:ascii="Times New Roman" w:hAnsi="Times New Roman"/>
          <w:sz w:val="28"/>
          <w:szCs w:val="24"/>
        </w:rPr>
        <w:t xml:space="preserve">jūrniecības izglītības piedāvājuma </w:t>
      </w:r>
      <w:r>
        <w:rPr>
          <w:rFonts w:ascii="Times New Roman" w:hAnsi="Times New Roman"/>
          <w:sz w:val="28"/>
          <w:szCs w:val="24"/>
        </w:rPr>
        <w:t>mode</w:t>
      </w:r>
      <w:r w:rsidR="00D67C5F">
        <w:rPr>
          <w:rFonts w:ascii="Times New Roman" w:hAnsi="Times New Roman"/>
          <w:sz w:val="28"/>
          <w:szCs w:val="24"/>
        </w:rPr>
        <w:t>l</w:t>
      </w:r>
      <w:r>
        <w:rPr>
          <w:rFonts w:ascii="Times New Roman" w:hAnsi="Times New Roman"/>
          <w:sz w:val="28"/>
          <w:szCs w:val="24"/>
        </w:rPr>
        <w:t>i turpinā</w:t>
      </w:r>
      <w:r w:rsidRPr="00FD721D">
        <w:rPr>
          <w:rFonts w:ascii="Times New Roman" w:hAnsi="Times New Roman"/>
          <w:sz w:val="28"/>
          <w:szCs w:val="24"/>
        </w:rPr>
        <w:t>t risināt un izstrādāt konkrēt</w:t>
      </w:r>
      <w:r w:rsidRPr="00FD721D">
        <w:rPr>
          <w:rFonts w:ascii="Times New Roman" w:hAnsi="Times New Roman"/>
          <w:sz w:val="28"/>
          <w:szCs w:val="24"/>
        </w:rPr>
        <w:t>us  priekšlikumus līdz 2023. gadam</w:t>
      </w:r>
      <w:r w:rsidR="002D36EB">
        <w:rPr>
          <w:rFonts w:ascii="Times New Roman" w:hAnsi="Times New Roman"/>
          <w:sz w:val="28"/>
          <w:szCs w:val="24"/>
        </w:rPr>
        <w:t xml:space="preserve"> (ieskaitot)</w:t>
      </w:r>
      <w:r w:rsidRPr="00FD721D">
        <w:rPr>
          <w:rFonts w:ascii="Times New Roman" w:hAnsi="Times New Roman"/>
          <w:sz w:val="28"/>
          <w:szCs w:val="24"/>
        </w:rPr>
        <w:t>.</w:t>
      </w:r>
      <w:r>
        <w:rPr>
          <w:rFonts w:ascii="Times New Roman" w:hAnsi="Times New Roman"/>
          <w:sz w:val="28"/>
          <w:szCs w:val="24"/>
        </w:rPr>
        <w:t xml:space="preserve"> Attiecīgi tiks pārformulēt</w:t>
      </w:r>
      <w:r w:rsidR="002D36EB">
        <w:rPr>
          <w:rFonts w:ascii="Times New Roman" w:hAnsi="Times New Roman"/>
          <w:sz w:val="28"/>
          <w:szCs w:val="24"/>
        </w:rPr>
        <w:t>s</w:t>
      </w:r>
      <w:r>
        <w:rPr>
          <w:rFonts w:ascii="Times New Roman" w:hAnsi="Times New Roman"/>
          <w:sz w:val="28"/>
          <w:szCs w:val="24"/>
        </w:rPr>
        <w:t xml:space="preserve"> rīcības pasākuma/virziena Nr. 5.1.3.</w:t>
      </w:r>
      <w:r w:rsidRPr="00FD721D">
        <w:rPr>
          <w:rFonts w:ascii="Times New Roman" w:hAnsi="Times New Roman"/>
          <w:sz w:val="28"/>
          <w:szCs w:val="24"/>
        </w:rPr>
        <w:t xml:space="preserve"> Š</w:t>
      </w:r>
      <w:r w:rsidR="002D36EB">
        <w:rPr>
          <w:rFonts w:ascii="Times New Roman" w:hAnsi="Times New Roman"/>
          <w:sz w:val="28"/>
          <w:szCs w:val="24"/>
        </w:rPr>
        <w:t xml:space="preserve">ādam risinājumam </w:t>
      </w:r>
      <w:r w:rsidRPr="00FD721D">
        <w:rPr>
          <w:rFonts w:ascii="Times New Roman" w:hAnsi="Times New Roman"/>
          <w:sz w:val="28"/>
          <w:szCs w:val="24"/>
        </w:rPr>
        <w:t xml:space="preserve">IZM piekrita. </w:t>
      </w:r>
    </w:p>
    <w:p w:rsidR="00D67C5F" w:rsidP="006D0FBE" w:rsidRDefault="00B83F0E" w14:paraId="619D4DF0" w14:textId="77777777">
      <w:pPr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2021.gada 24.maijā </w:t>
      </w:r>
      <w:r w:rsidR="002D36EB">
        <w:rPr>
          <w:rFonts w:ascii="Times New Roman" w:hAnsi="Times New Roman"/>
          <w:sz w:val="28"/>
          <w:szCs w:val="24"/>
        </w:rPr>
        <w:t>IZM</w:t>
      </w:r>
      <w:r w:rsidRPr="00F35919" w:rsidR="002D36EB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saņēma S</w:t>
      </w:r>
      <w:r w:rsidR="002D36EB">
        <w:rPr>
          <w:rFonts w:ascii="Times New Roman" w:hAnsi="Times New Roman"/>
          <w:sz w:val="28"/>
          <w:szCs w:val="24"/>
        </w:rPr>
        <w:t>M</w:t>
      </w:r>
      <w:r>
        <w:rPr>
          <w:rFonts w:ascii="Times New Roman" w:hAnsi="Times New Roman"/>
          <w:sz w:val="28"/>
          <w:szCs w:val="24"/>
        </w:rPr>
        <w:t xml:space="preserve"> vēstuli, kur tiek norād</w:t>
      </w:r>
      <w:r w:rsidR="00DA7D16">
        <w:rPr>
          <w:rFonts w:ascii="Times New Roman" w:hAnsi="Times New Roman"/>
          <w:sz w:val="28"/>
          <w:szCs w:val="24"/>
        </w:rPr>
        <w:t>īts, ka</w:t>
      </w:r>
      <w:r>
        <w:rPr>
          <w:rFonts w:ascii="Times New Roman" w:hAnsi="Times New Roman"/>
          <w:sz w:val="28"/>
          <w:szCs w:val="24"/>
        </w:rPr>
        <w:t xml:space="preserve"> „</w:t>
      </w:r>
      <w:r w:rsidRPr="00C706A8">
        <w:rPr>
          <w:rFonts w:ascii="Times New Roman" w:hAnsi="Times New Roman"/>
          <w:sz w:val="28"/>
          <w:szCs w:val="24"/>
        </w:rPr>
        <w:t xml:space="preserve">Atbildot uz Jūsu jautājumiem norādām, ka </w:t>
      </w:r>
      <w:r w:rsidRPr="00C706A8">
        <w:rPr>
          <w:rFonts w:ascii="Times New Roman" w:hAnsi="Times New Roman"/>
          <w:sz w:val="28"/>
          <w:szCs w:val="24"/>
        </w:rPr>
        <w:t>sanāksmē par šādiem jautājumiem nevienojās; sanāksmē netika runāts, ka tiek pārformulēts attiecīgais TAP2027 uzdevums un tiek izstrādāts (vai tiek paredzēts izstrādāt) nozares cilvēkresursu sagatavošanas plānu - SM un VSIA "Latvijas Jūras administrācija" i</w:t>
      </w:r>
      <w:r w:rsidRPr="00C706A8">
        <w:rPr>
          <w:rFonts w:ascii="Times New Roman" w:hAnsi="Times New Roman"/>
          <w:sz w:val="28"/>
          <w:szCs w:val="24"/>
        </w:rPr>
        <w:t>eskatā šāda plāna sagatavošana nav lietderīga, j</w:t>
      </w:r>
      <w:r>
        <w:rPr>
          <w:rFonts w:ascii="Times New Roman" w:hAnsi="Times New Roman"/>
          <w:sz w:val="28"/>
          <w:szCs w:val="24"/>
        </w:rPr>
        <w:t>o nozarē tāds nav nepieciešams.”</w:t>
      </w:r>
    </w:p>
    <w:p w:rsidRPr="00901D51" w:rsidR="006D0FBE" w:rsidP="006D0FBE" w:rsidRDefault="00B83F0E" w14:paraId="3CDF1DCD" w14:textId="17720C2B">
      <w:pPr>
        <w:jc w:val="both"/>
        <w:rPr>
          <w:b/>
          <w:bCs/>
          <w:sz w:val="24"/>
          <w:szCs w:val="24"/>
        </w:rPr>
      </w:pPr>
      <w:r>
        <w:rPr>
          <w:rFonts w:ascii="Times New Roman" w:hAnsi="Times New Roman"/>
          <w:sz w:val="28"/>
          <w:szCs w:val="24"/>
        </w:rPr>
        <w:t>IZM nepiekrīt SM izziņas formulējumam, ka „</w:t>
      </w:r>
      <w:r w:rsidRPr="00901D51">
        <w:rPr>
          <w:rFonts w:ascii="Times New Roman" w:hAnsi="Times New Roman"/>
          <w:sz w:val="28"/>
          <w:szCs w:val="24"/>
        </w:rPr>
        <w:t xml:space="preserve">Izmaiņas TAP2027 projektā netiek veiktas. Jautājumu atkārtoti paredzēts izskatīt, veicot TAP2027 </w:t>
      </w:r>
      <w:proofErr w:type="spellStart"/>
      <w:r w:rsidRPr="00901D51">
        <w:rPr>
          <w:rFonts w:ascii="Times New Roman" w:hAnsi="Times New Roman"/>
          <w:sz w:val="28"/>
          <w:szCs w:val="24"/>
        </w:rPr>
        <w:t>vidusposma</w:t>
      </w:r>
      <w:proofErr w:type="spellEnd"/>
      <w:r w:rsidRPr="00901D51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901D51">
        <w:rPr>
          <w:rFonts w:ascii="Times New Roman" w:hAnsi="Times New Roman"/>
          <w:sz w:val="28"/>
          <w:szCs w:val="24"/>
        </w:rPr>
        <w:t>izvērtējumu</w:t>
      </w:r>
      <w:proofErr w:type="spellEnd"/>
      <w:r w:rsidRPr="00901D51">
        <w:rPr>
          <w:rFonts w:ascii="Times New Roman" w:hAnsi="Times New Roman"/>
          <w:sz w:val="28"/>
          <w:szCs w:val="24"/>
        </w:rPr>
        <w:t>.</w:t>
      </w:r>
      <w:r>
        <w:rPr>
          <w:rFonts w:ascii="Times New Roman" w:hAnsi="Times New Roman"/>
          <w:sz w:val="28"/>
          <w:szCs w:val="24"/>
        </w:rPr>
        <w:t>”</w:t>
      </w:r>
      <w:r w:rsidR="00D67C5F">
        <w:rPr>
          <w:rFonts w:ascii="Times New Roman" w:hAnsi="Times New Roman"/>
          <w:sz w:val="28"/>
          <w:szCs w:val="24"/>
        </w:rPr>
        <w:t xml:space="preserve"> Tas neatbilst saskaņošanas sanāksmes secinājumiem.</w:t>
      </w:r>
    </w:p>
    <w:p w:rsidR="00901D51" w:rsidP="00901D51" w:rsidRDefault="00B83F0E" w14:paraId="431400EB" w14:textId="2C8871F6">
      <w:pPr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Šai sakarā vēršam uzmanību</w:t>
      </w:r>
      <w:r w:rsidRPr="00C706A8">
        <w:rPr>
          <w:rFonts w:ascii="Times New Roman" w:hAnsi="Times New Roman"/>
          <w:sz w:val="28"/>
          <w:szCs w:val="24"/>
        </w:rPr>
        <w:t>,</w:t>
      </w:r>
      <w:r>
        <w:rPr>
          <w:rFonts w:ascii="Times New Roman" w:hAnsi="Times New Roman"/>
          <w:sz w:val="28"/>
          <w:szCs w:val="24"/>
        </w:rPr>
        <w:t xml:space="preserve"> ka </w:t>
      </w:r>
      <w:r w:rsidRPr="00C706A8">
        <w:rPr>
          <w:rFonts w:ascii="Times New Roman" w:hAnsi="Times New Roman"/>
          <w:sz w:val="28"/>
          <w:szCs w:val="24"/>
        </w:rPr>
        <w:t>atbilstoši IZM nolikumam (Ministru kabineta 2003.gada 16.septembra noteikumi Nr. 528) izglītības politikas un izglītības infrastruktūras attīstības plānošana nacionālā mērog</w:t>
      </w:r>
      <w:r w:rsidRPr="00C706A8">
        <w:rPr>
          <w:rFonts w:ascii="Times New Roman" w:hAnsi="Times New Roman"/>
          <w:sz w:val="28"/>
          <w:szCs w:val="24"/>
        </w:rPr>
        <w:t xml:space="preserve">ā ir </w:t>
      </w:r>
      <w:r w:rsidRPr="002D36EB">
        <w:rPr>
          <w:rFonts w:ascii="Times New Roman" w:hAnsi="Times New Roman"/>
          <w:b/>
          <w:sz w:val="28"/>
          <w:szCs w:val="24"/>
        </w:rPr>
        <w:t>IZM kompetencē</w:t>
      </w:r>
      <w:r w:rsidRPr="00C706A8">
        <w:rPr>
          <w:rFonts w:ascii="Times New Roman" w:hAnsi="Times New Roman"/>
          <w:sz w:val="28"/>
          <w:szCs w:val="24"/>
        </w:rPr>
        <w:t>.</w:t>
      </w:r>
      <w:r w:rsidR="00407DAE">
        <w:rPr>
          <w:rFonts w:ascii="Times New Roman" w:hAnsi="Times New Roman"/>
          <w:sz w:val="28"/>
          <w:szCs w:val="24"/>
        </w:rPr>
        <w:t xml:space="preserve"> Vienlaikus Latvijas Jūras akadēmija un Liepājas Jūrniecības koledža ir </w:t>
      </w:r>
      <w:r w:rsidRPr="00407DAE" w:rsidR="00407DAE">
        <w:rPr>
          <w:rFonts w:ascii="Times New Roman" w:hAnsi="Times New Roman"/>
          <w:b/>
          <w:sz w:val="28"/>
          <w:szCs w:val="24"/>
        </w:rPr>
        <w:t>IZM padotībā</w:t>
      </w:r>
      <w:r w:rsidR="00407DAE">
        <w:rPr>
          <w:rFonts w:ascii="Times New Roman" w:hAnsi="Times New Roman"/>
          <w:sz w:val="28"/>
          <w:szCs w:val="24"/>
        </w:rPr>
        <w:t>.</w:t>
      </w:r>
    </w:p>
    <w:p w:rsidR="006D0FBE" w:rsidP="006D0FBE" w:rsidRDefault="00B83F0E" w14:paraId="65CF3303" w14:textId="00814A09">
      <w:pPr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IZM </w:t>
      </w:r>
      <w:r w:rsidRPr="006D0FBE">
        <w:rPr>
          <w:rFonts w:ascii="Times New Roman" w:hAnsi="Times New Roman"/>
          <w:b/>
          <w:sz w:val="28"/>
          <w:szCs w:val="24"/>
        </w:rPr>
        <w:t>nesaskaņo</w:t>
      </w:r>
      <w:r>
        <w:rPr>
          <w:rFonts w:ascii="Times New Roman" w:hAnsi="Times New Roman"/>
          <w:sz w:val="28"/>
          <w:szCs w:val="24"/>
        </w:rPr>
        <w:t xml:space="preserve"> pamatnostādņu projektu </w:t>
      </w:r>
      <w:r w:rsidRPr="00C706A8">
        <w:rPr>
          <w:rFonts w:ascii="Times New Roman" w:hAnsi="Times New Roman"/>
          <w:sz w:val="28"/>
          <w:szCs w:val="24"/>
        </w:rPr>
        <w:t xml:space="preserve">Transporta attīstības pamatnostādnes 2021.-2027.gadam" (VSS-186) </w:t>
      </w:r>
      <w:r>
        <w:rPr>
          <w:rFonts w:ascii="Times New Roman" w:hAnsi="Times New Roman"/>
          <w:sz w:val="28"/>
          <w:szCs w:val="24"/>
        </w:rPr>
        <w:t xml:space="preserve">esošajā redakcijā </w:t>
      </w:r>
      <w:r w:rsidRPr="00C706A8">
        <w:rPr>
          <w:rFonts w:ascii="Times New Roman" w:hAnsi="Times New Roman"/>
          <w:sz w:val="28"/>
          <w:szCs w:val="24"/>
        </w:rPr>
        <w:t xml:space="preserve">un </w:t>
      </w:r>
      <w:r w:rsidRPr="00F35919">
        <w:rPr>
          <w:rFonts w:ascii="Times New Roman" w:hAnsi="Times New Roman"/>
          <w:sz w:val="28"/>
          <w:szCs w:val="24"/>
        </w:rPr>
        <w:t xml:space="preserve"> </w:t>
      </w:r>
      <w:r w:rsidRPr="006D0FBE">
        <w:rPr>
          <w:rFonts w:ascii="Times New Roman" w:hAnsi="Times New Roman"/>
          <w:b/>
          <w:sz w:val="28"/>
          <w:szCs w:val="24"/>
        </w:rPr>
        <w:t>uztur iebildumu</w:t>
      </w:r>
      <w:r>
        <w:rPr>
          <w:rFonts w:ascii="Times New Roman" w:hAnsi="Times New Roman"/>
          <w:sz w:val="28"/>
          <w:szCs w:val="24"/>
        </w:rPr>
        <w:t xml:space="preserve"> </w:t>
      </w:r>
      <w:r w:rsidRPr="00F35919">
        <w:rPr>
          <w:rFonts w:ascii="Times New Roman" w:hAnsi="Times New Roman"/>
          <w:sz w:val="28"/>
          <w:szCs w:val="24"/>
        </w:rPr>
        <w:t>par rīcība</w:t>
      </w:r>
      <w:r w:rsidRPr="00F35919">
        <w:rPr>
          <w:rFonts w:ascii="Times New Roman" w:hAnsi="Times New Roman"/>
          <w:sz w:val="28"/>
          <w:szCs w:val="24"/>
        </w:rPr>
        <w:t>s pasākumu/virzienu Nr. 5.1.3. „Saglabāt autonomu jūrniecības izglītības iestāžu tīklu un nodrošināt optimālu jūrniecības izglītības programmu klāstu”</w:t>
      </w:r>
      <w:r>
        <w:rPr>
          <w:rFonts w:ascii="Times New Roman" w:hAnsi="Times New Roman"/>
          <w:sz w:val="28"/>
          <w:szCs w:val="24"/>
        </w:rPr>
        <w:t xml:space="preserve">. </w:t>
      </w:r>
    </w:p>
    <w:p w:rsidR="0051153E" w:rsidP="006D0FBE" w:rsidRDefault="00B83F0E" w14:paraId="1A184FDC" w14:textId="3F36F66D">
      <w:pPr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Lūdzam veikt izmaiņas rīcības pasākuma/virziena </w:t>
      </w:r>
      <w:r w:rsidRPr="00F35919">
        <w:rPr>
          <w:rFonts w:ascii="Times New Roman" w:hAnsi="Times New Roman"/>
          <w:sz w:val="28"/>
          <w:szCs w:val="24"/>
        </w:rPr>
        <w:t>Nr. 5.1.3.</w:t>
      </w:r>
      <w:r>
        <w:rPr>
          <w:rFonts w:ascii="Times New Roman" w:hAnsi="Times New Roman"/>
          <w:sz w:val="28"/>
          <w:szCs w:val="24"/>
        </w:rPr>
        <w:t>, lai akcentētu, ka:</w:t>
      </w:r>
    </w:p>
    <w:p w:rsidRPr="0051153E" w:rsidR="0051153E" w:rsidP="0051153E" w:rsidRDefault="00B83F0E" w14:paraId="666CCB23" w14:textId="4B2BB619">
      <w:pPr>
        <w:pStyle w:val="ListParagraph"/>
        <w:numPr>
          <w:ilvl w:val="0"/>
          <w:numId w:val="23"/>
        </w:numPr>
        <w:jc w:val="both"/>
        <w:rPr>
          <w:rFonts w:ascii="Times New Roman" w:hAnsi="Times New Roman"/>
          <w:sz w:val="28"/>
          <w:szCs w:val="24"/>
        </w:rPr>
      </w:pPr>
      <w:r w:rsidRPr="0051153E">
        <w:rPr>
          <w:rFonts w:ascii="Times New Roman" w:hAnsi="Times New Roman"/>
          <w:sz w:val="28"/>
          <w:szCs w:val="24"/>
        </w:rPr>
        <w:t>autonomais jūrniecības i</w:t>
      </w:r>
      <w:r w:rsidRPr="0051153E">
        <w:rPr>
          <w:rFonts w:ascii="Times New Roman" w:hAnsi="Times New Roman"/>
          <w:sz w:val="28"/>
          <w:szCs w:val="24"/>
        </w:rPr>
        <w:t>zglītības tīkls saglabāsies līdz 2023.gadam</w:t>
      </w:r>
      <w:r w:rsidR="00D67C5F">
        <w:rPr>
          <w:rFonts w:ascii="Times New Roman" w:hAnsi="Times New Roman"/>
          <w:sz w:val="28"/>
          <w:szCs w:val="24"/>
        </w:rPr>
        <w:t>, pie nosacījuma:</w:t>
      </w:r>
    </w:p>
    <w:p w:rsidRPr="0051153E" w:rsidR="0051153E" w:rsidP="00D67C5F" w:rsidRDefault="00B83F0E" w14:paraId="1B3E313A" w14:textId="634FBE97">
      <w:pPr>
        <w:pStyle w:val="ListParagraph"/>
        <w:numPr>
          <w:ilvl w:val="1"/>
          <w:numId w:val="23"/>
        </w:numPr>
        <w:jc w:val="both"/>
        <w:rPr>
          <w:rFonts w:ascii="Times New Roman" w:hAnsi="Times New Roman"/>
          <w:sz w:val="28"/>
          <w:szCs w:val="24"/>
        </w:rPr>
      </w:pPr>
      <w:r w:rsidRPr="0051153E">
        <w:rPr>
          <w:rFonts w:ascii="Times New Roman" w:hAnsi="Times New Roman"/>
          <w:sz w:val="28"/>
          <w:szCs w:val="24"/>
        </w:rPr>
        <w:t>IZM sadarbībā ar ieinteresētām pusēm izstrādā un iesniedz jaunu LJA funkcionēšanas modeli (aicinām norādīt precīzu termiņu šim punktam);</w:t>
      </w:r>
    </w:p>
    <w:p w:rsidR="0051153E" w:rsidP="00D67C5F" w:rsidRDefault="00B83F0E" w14:paraId="6AE0A3F9" w14:textId="4747FDF8">
      <w:pPr>
        <w:pStyle w:val="ListParagraph"/>
        <w:numPr>
          <w:ilvl w:val="1"/>
          <w:numId w:val="23"/>
        </w:numPr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zinātnes un pētniecības potenciāla attīstīšana </w:t>
      </w:r>
      <w:r w:rsidR="00D67C5F">
        <w:rPr>
          <w:rFonts w:ascii="Times New Roman" w:hAnsi="Times New Roman"/>
          <w:sz w:val="28"/>
          <w:szCs w:val="24"/>
        </w:rPr>
        <w:t>nozarē tiek balstīta uz konkurētspējīgām augstākās izglītības institūcijām</w:t>
      </w:r>
      <w:r>
        <w:rPr>
          <w:rFonts w:ascii="Times New Roman" w:hAnsi="Times New Roman"/>
          <w:sz w:val="28"/>
          <w:szCs w:val="24"/>
        </w:rPr>
        <w:t>.</w:t>
      </w:r>
    </w:p>
    <w:p w:rsidR="008573F8" w:rsidP="008573F8" w:rsidRDefault="00B83F0E" w14:paraId="0354B544" w14:textId="40F47035">
      <w:pPr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lastRenderedPageBreak/>
        <w:t>Attiecīg</w:t>
      </w:r>
      <w:r w:rsidR="009261C0">
        <w:rPr>
          <w:rFonts w:ascii="Times New Roman" w:hAnsi="Times New Roman"/>
          <w:sz w:val="28"/>
          <w:szCs w:val="24"/>
        </w:rPr>
        <w:t>i aicinām veikt izmaiņas izziņā.</w:t>
      </w:r>
    </w:p>
    <w:p w:rsidRPr="00F35919" w:rsidR="008573F8" w:rsidP="008573F8" w:rsidRDefault="008573F8" w14:paraId="0AFDC047" w14:textId="77777777">
      <w:pPr>
        <w:jc w:val="both"/>
        <w:rPr>
          <w:rFonts w:ascii="Times New Roman" w:hAnsi="Times New Roman"/>
          <w:sz w:val="28"/>
          <w:szCs w:val="24"/>
        </w:rPr>
      </w:pPr>
    </w:p>
    <w:p w:rsidRPr="00F35919" w:rsidR="00265DFE" w:rsidP="00265DFE" w:rsidRDefault="00B83F0E" w14:paraId="6A6FF903" w14:textId="77777777">
      <w:pPr>
        <w:tabs>
          <w:tab w:val="right" w:pos="9356"/>
        </w:tabs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F35919">
        <w:rPr>
          <w:rFonts w:ascii="Times New Roman" w:hAnsi="Times New Roman"/>
          <w:sz w:val="28"/>
          <w:szCs w:val="28"/>
        </w:rPr>
        <w:t>Valsts sekretārs</w:t>
      </w:r>
      <w:r w:rsidRPr="00F35919">
        <w:rPr>
          <w:rFonts w:ascii="Times New Roman" w:hAnsi="Times New Roman"/>
          <w:sz w:val="28"/>
          <w:szCs w:val="28"/>
        </w:rPr>
        <w:tab/>
        <w:t xml:space="preserve">Jānis </w:t>
      </w:r>
      <w:proofErr w:type="spellStart"/>
      <w:r w:rsidRPr="00F35919">
        <w:rPr>
          <w:rFonts w:ascii="Times New Roman" w:hAnsi="Times New Roman"/>
          <w:sz w:val="28"/>
          <w:szCs w:val="28"/>
        </w:rPr>
        <w:t>Volberts</w:t>
      </w:r>
      <w:proofErr w:type="spellEnd"/>
    </w:p>
    <w:p w:rsidRPr="00F35919" w:rsidR="00265DFE" w:rsidP="00AB72C0" w:rsidRDefault="00265DFE" w14:paraId="6A6FF904" w14:textId="777777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Pr="00F35919" w:rsidR="00265DFE" w:rsidP="00265DFE" w:rsidRDefault="00265DFE" w14:paraId="6A6FF905" w14:textId="77777777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</w:p>
    <w:p w:rsidR="00265DFE" w:rsidP="00265DFE" w:rsidRDefault="00265DFE" w14:paraId="6A6FF906" w14:textId="77777777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</w:p>
    <w:p w:rsidR="009261C0" w:rsidP="00265DFE" w:rsidRDefault="009261C0" w14:paraId="7C817518" w14:textId="77777777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</w:p>
    <w:p w:rsidR="009261C0" w:rsidP="00265DFE" w:rsidRDefault="009261C0" w14:paraId="0D7623BD" w14:textId="77777777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</w:p>
    <w:p w:rsidR="009261C0" w:rsidP="00265DFE" w:rsidRDefault="009261C0" w14:paraId="0845D39E" w14:textId="77777777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</w:p>
    <w:p w:rsidR="009261C0" w:rsidP="00265DFE" w:rsidRDefault="009261C0" w14:paraId="79D41296" w14:textId="77777777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</w:p>
    <w:p w:rsidRPr="00F35919" w:rsidR="009261C0" w:rsidP="00265DFE" w:rsidRDefault="009261C0" w14:paraId="57D9FB8D" w14:textId="77777777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</w:p>
    <w:p w:rsidRPr="00F35919" w:rsidR="00265DFE" w:rsidP="00265DFE" w:rsidRDefault="00265DFE" w14:paraId="6A6FF907" w14:textId="77777777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</w:p>
    <w:p w:rsidRPr="00F35919" w:rsidR="00265DFE" w:rsidP="00265DFE" w:rsidRDefault="00265DFE" w14:paraId="6A6FF908" w14:textId="77777777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</w:p>
    <w:p w:rsidRPr="00F35919" w:rsidR="00265DFE" w:rsidP="00265DFE" w:rsidRDefault="00B83F0E" w14:paraId="6A6FF909" w14:textId="77777777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  <w:r w:rsidRPr="00F35919">
        <w:rPr>
          <w:rFonts w:ascii="Times New Roman" w:hAnsi="Times New Roman"/>
          <w:sz w:val="20"/>
          <w:szCs w:val="24"/>
        </w:rPr>
        <w:t>Svetlana Jesiļevska</w:t>
      </w:r>
    </w:p>
    <w:p w:rsidRPr="00F35919" w:rsidR="00265DFE" w:rsidP="00265DFE" w:rsidRDefault="00B83F0E" w14:paraId="6A6FF90A" w14:textId="77777777">
      <w:pPr>
        <w:spacing w:after="0" w:line="240" w:lineRule="auto"/>
        <w:ind w:firstLine="851"/>
        <w:rPr>
          <w:rFonts w:ascii="Times New Roman" w:hAnsi="Times New Roman"/>
          <w:sz w:val="24"/>
          <w:szCs w:val="24"/>
        </w:rPr>
      </w:pPr>
      <w:r w:rsidRPr="00F35919">
        <w:rPr>
          <w:rFonts w:ascii="Times New Roman" w:hAnsi="Times New Roman"/>
          <w:sz w:val="20"/>
          <w:szCs w:val="24"/>
        </w:rPr>
        <w:t>Svetlana.Jesilevska@izm.gov.lv</w:t>
      </w:r>
    </w:p>
    <w:p w:rsidRPr="00F35919" w:rsidR="00265DFE" w:rsidP="00265DFE" w:rsidRDefault="00265DFE" w14:paraId="6A6FF90B" w14:textId="77777777">
      <w:pPr>
        <w:spacing w:before="200" w:line="253" w:lineRule="exact"/>
        <w:ind w:right="20"/>
        <w:jc w:val="both"/>
        <w:rPr>
          <w:rFonts w:ascii="Times New Roman" w:hAnsi="Times New Roman"/>
          <w:sz w:val="24"/>
          <w:szCs w:val="24"/>
        </w:rPr>
      </w:pPr>
    </w:p>
    <w:sectPr w:rsidRPr="00F35919" w:rsidR="00265DFE" w:rsidSect="00545D03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3F8EA" w14:textId="77777777" w:rsidR="00000000" w:rsidRDefault="00B83F0E">
      <w:pPr>
        <w:spacing w:after="0" w:line="240" w:lineRule="auto"/>
      </w:pPr>
      <w:r>
        <w:separator/>
      </w:r>
    </w:p>
  </w:endnote>
  <w:endnote w:type="continuationSeparator" w:id="0">
    <w:p w14:paraId="7ACC3A42" w14:textId="77777777" w:rsidR="00000000" w:rsidRDefault="00B83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FF912" w14:textId="77777777" w:rsidR="00951F9F" w:rsidRPr="004B0842" w:rsidRDefault="00B83F0E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14:paraId="6A6FF913" w14:textId="77777777" w:rsidR="00951F9F" w:rsidRPr="004B0842" w:rsidRDefault="00B83F0E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FF920" w14:textId="77777777" w:rsidR="00AB72C0" w:rsidRPr="004B0842" w:rsidRDefault="00B83F0E" w:rsidP="00AB72C0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14:paraId="6A6FF921" w14:textId="77777777" w:rsidR="00AB72C0" w:rsidRPr="00AB72C0" w:rsidRDefault="00B83F0E" w:rsidP="00AB72C0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F2C87A" w14:textId="77777777" w:rsidR="00000000" w:rsidRDefault="00B83F0E">
      <w:pPr>
        <w:spacing w:after="0" w:line="240" w:lineRule="auto"/>
      </w:pPr>
      <w:r>
        <w:separator/>
      </w:r>
    </w:p>
  </w:footnote>
  <w:footnote w:type="continuationSeparator" w:id="0">
    <w:p w14:paraId="0F3F67B5" w14:textId="77777777" w:rsidR="00000000" w:rsidRDefault="00B83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8"/>
      </w:rPr>
      <w:id w:val="1758431400"/>
      <w:docPartObj>
        <w:docPartGallery w:val="Page Numbers (Top of Page)"/>
        <w:docPartUnique/>
      </w:docPartObj>
    </w:sdtPr>
    <w:sdtEndPr>
      <w:rPr>
        <w:noProof/>
      </w:rPr>
    </w:sdtEndPr>
    <w:sdtContent>
      <w:p w:rsidRPr="003662D4" w:rsidR="003662D4" w:rsidRDefault="00B83F0E" w14:paraId="6A6FF910" w14:textId="77777777">
        <w:pPr>
          <w:pStyle w:val="Header"/>
          <w:jc w:val="center"/>
          <w:rPr>
            <w:rFonts w:ascii="Times New Roman" w:hAnsi="Times New Roman"/>
            <w:sz w:val="28"/>
          </w:rPr>
        </w:pPr>
        <w:r w:rsidRPr="003662D4">
          <w:rPr>
            <w:rFonts w:ascii="Times New Roman" w:hAnsi="Times New Roman"/>
            <w:sz w:val="28"/>
          </w:rPr>
          <w:fldChar w:fldCharType="begin"/>
        </w:r>
        <w:r w:rsidRPr="003662D4">
          <w:rPr>
            <w:rFonts w:ascii="Times New Roman" w:hAnsi="Times New Roman"/>
            <w:sz w:val="28"/>
          </w:rPr>
          <w:instrText xml:space="preserve"> PAGE   \* MERGEFORMAT </w:instrText>
        </w:r>
        <w:r w:rsidRPr="003662D4">
          <w:rPr>
            <w:rFonts w:ascii="Times New Roman" w:hAnsi="Times New Roman"/>
            <w:sz w:val="28"/>
          </w:rPr>
          <w:fldChar w:fldCharType="separate"/>
        </w:r>
        <w:r w:rsidR="009261C0">
          <w:rPr>
            <w:rFonts w:ascii="Times New Roman" w:hAnsi="Times New Roman"/>
            <w:noProof/>
            <w:sz w:val="28"/>
          </w:rPr>
          <w:t>3</w:t>
        </w:r>
        <w:r w:rsidRPr="003662D4">
          <w:rPr>
            <w:rFonts w:ascii="Times New Roman" w:hAnsi="Times New Roman"/>
            <w:noProof/>
            <w:sz w:val="28"/>
          </w:rPr>
          <w:fldChar w:fldCharType="end"/>
        </w:r>
      </w:p>
    </w:sdtContent>
  </w:sdt>
  <w:p w:rsidR="0062480F" w:rsidRDefault="0062480F" w14:paraId="6A6FF911" w14:textId="77777777">
    <w:pPr>
      <w:pStyle w:val="Header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45D03" w:rsidP="00545D03" w:rsidRDefault="00545D03" w14:paraId="6A6FF914" w14:textId="77777777">
    <w:pPr>
      <w:pStyle w:val="Header"/>
      <w:rPr>
        <w:rFonts w:ascii="Times New Roman" w:hAnsi="Times New Roman"/>
      </w:rPr>
    </w:pPr>
  </w:p>
  <w:p w:rsidR="00545D03" w:rsidP="00545D03" w:rsidRDefault="00545D03" w14:paraId="6A6FF915" w14:textId="77777777">
    <w:pPr>
      <w:pStyle w:val="Header"/>
      <w:rPr>
        <w:rFonts w:ascii="Times New Roman" w:hAnsi="Times New Roman"/>
      </w:rPr>
    </w:pPr>
  </w:p>
  <w:p w:rsidR="00545D03" w:rsidP="00545D03" w:rsidRDefault="00545D03" w14:paraId="6A6FF916" w14:textId="77777777">
    <w:pPr>
      <w:pStyle w:val="Header"/>
      <w:rPr>
        <w:rFonts w:ascii="Times New Roman" w:hAnsi="Times New Roman"/>
      </w:rPr>
    </w:pPr>
  </w:p>
  <w:p w:rsidR="00545D03" w:rsidP="00545D03" w:rsidRDefault="00545D03" w14:paraId="6A6FF917" w14:textId="77777777">
    <w:pPr>
      <w:pStyle w:val="Header"/>
      <w:rPr>
        <w:rFonts w:ascii="Times New Roman" w:hAnsi="Times New Roman"/>
      </w:rPr>
    </w:pPr>
  </w:p>
  <w:p w:rsidR="00545D03" w:rsidP="00545D03" w:rsidRDefault="00545D03" w14:paraId="6A6FF918" w14:textId="77777777">
    <w:pPr>
      <w:pStyle w:val="Header"/>
      <w:rPr>
        <w:rFonts w:ascii="Times New Roman" w:hAnsi="Times New Roman"/>
      </w:rPr>
    </w:pPr>
  </w:p>
  <w:p w:rsidR="00545D03" w:rsidP="00545D03" w:rsidRDefault="00545D03" w14:paraId="6A6FF919" w14:textId="77777777">
    <w:pPr>
      <w:pStyle w:val="Header"/>
      <w:rPr>
        <w:rFonts w:ascii="Times New Roman" w:hAnsi="Times New Roman"/>
      </w:rPr>
    </w:pPr>
  </w:p>
  <w:p w:rsidR="00545D03" w:rsidP="00545D03" w:rsidRDefault="00545D03" w14:paraId="6A6FF91A" w14:textId="77777777">
    <w:pPr>
      <w:pStyle w:val="Header"/>
      <w:rPr>
        <w:rFonts w:ascii="Times New Roman" w:hAnsi="Times New Roman"/>
      </w:rPr>
    </w:pPr>
  </w:p>
  <w:p w:rsidR="00545D03" w:rsidP="00545D03" w:rsidRDefault="00545D03" w14:paraId="6A6FF91B" w14:textId="77777777">
    <w:pPr>
      <w:pStyle w:val="Header"/>
      <w:rPr>
        <w:rFonts w:ascii="Times New Roman" w:hAnsi="Times New Roman"/>
      </w:rPr>
    </w:pPr>
  </w:p>
  <w:p w:rsidR="00545D03" w:rsidP="00545D03" w:rsidRDefault="00545D03" w14:paraId="6A6FF91C" w14:textId="77777777">
    <w:pPr>
      <w:pStyle w:val="Header"/>
      <w:rPr>
        <w:rFonts w:ascii="Times New Roman" w:hAnsi="Times New Roman"/>
      </w:rPr>
    </w:pPr>
  </w:p>
  <w:p w:rsidR="00545D03" w:rsidP="00545D03" w:rsidRDefault="00545D03" w14:paraId="6A6FF91D" w14:textId="77777777">
    <w:pPr>
      <w:pStyle w:val="Header"/>
      <w:rPr>
        <w:rFonts w:ascii="Times New Roman" w:hAnsi="Times New Roman"/>
      </w:rPr>
    </w:pPr>
  </w:p>
  <w:p w:rsidRPr="00815277" w:rsidR="00545D03" w:rsidP="00545D03" w:rsidRDefault="00B83F0E" w14:paraId="6A6FF91E" w14:textId="77777777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 wp14:editId="6A406A94" wp14:anchorId="4788E831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editId="3C54FE9E" wp14:anchorId="4445943F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5D03" w:rsidP="00545D03" w:rsidRDefault="00B83F0E" w14:paraId="6A583B8F" w14:textId="77777777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hAnsi="Times New Roman" w:eastAsia="Times New Roman"/>
                              <w:sz w:val="17"/>
                              <w:szCs w:val="17"/>
                            </w:rPr>
                          </w:pPr>
                          <w:r w:rsidRPr="0021556E">
                            <w:rPr>
                              <w:rFonts w:ascii="Times New Roman" w:hAnsi="Times New Roman" w:eastAsia="Times New Roman"/>
                              <w:color w:val="231F20"/>
                              <w:sz w:val="17"/>
                              <w:szCs w:val="17"/>
                            </w:rPr>
                            <w:t>Vaļņu iela 2, Rīga, LV - 1050,</w:t>
                          </w:r>
                          <w:r w:rsidR="005D238D">
                            <w:rPr>
                              <w:rFonts w:ascii="Times New Roman" w:hAnsi="Times New Roman"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tālr. 67226209,</w:t>
                          </w:r>
                          <w:r w:rsidRPr="0021556E">
                            <w:rPr>
                              <w:rFonts w:ascii="Times New Roman" w:hAnsi="Times New Roman"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e-pasts pasts@izm.gov.lv, www.izm.gov.lv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o:spid="_x0000_s2049" filled="f" stroked="f" type="#_x0000_t202">
              <v:textbox inset="0,0,0,0">
                <w:txbxContent>
                  <w:p w:rsidR="00545D03" w:rsidP="00545D03" w14:paraId="6A6FF928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hAnsi="Times New Roman" w:eastAsia="Times New Roman"/>
                        <w:sz w:val="17"/>
                        <w:szCs w:val="17"/>
                      </w:rPr>
                    </w:pPr>
                    <w:r w:rsidRPr="0021556E">
                      <w:rPr>
                        <w:rFonts w:ascii="Times New Roman" w:hAnsi="Times New Roman" w:eastAsia="Times New Roman"/>
                        <w:color w:val="231F20"/>
                        <w:sz w:val="17"/>
                        <w:szCs w:val="17"/>
                      </w:rPr>
                      <w:t>Vaļņu iela 2, Rīga, LV - 1050,</w:t>
                    </w:r>
                    <w:r w:rsidR="005D238D">
                      <w:rPr>
                        <w:rFonts w:ascii="Times New Roman" w:hAnsi="Times New Roman" w:eastAsia="Times New Roman"/>
                        <w:color w:val="231F20"/>
                        <w:sz w:val="17"/>
                        <w:szCs w:val="17"/>
                      </w:rPr>
                      <w:t xml:space="preserve"> tālr. 67226209,</w:t>
                    </w:r>
                    <w:r w:rsidRPr="0021556E">
                      <w:rPr>
                        <w:rFonts w:ascii="Times New Roman" w:hAnsi="Times New Roman" w:eastAsia="Times New Roman"/>
                        <w:color w:val="231F20"/>
                        <w:sz w:val="17"/>
                        <w:szCs w:val="17"/>
                      </w:rPr>
                      <w:t xml:space="preserve"> e-pasts pasts@izm.gov.lv, www.izm.gov.lv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editId="021F806D" wp14:anchorId="23B8C30D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style="width:346.25pt;height:0.1pt;margin-top:149.85pt;margin-left:145.7pt;mso-position-horizontal-relative:page;mso-position-vertical-relative:page;position:absolute;z-index:-251656192" coordsize="6926,2" coordorigin="2915,2998" o:spid="_x0000_s2050">
              <v:shape id="Freeform 42" style="width:6926;height:2;left:2915;mso-wrap-style:square;position:absolute;top:2998;visibility:visible;v-text-anchor:top" coordsize="6926,2" o:spid="_x0000_s2051" filled="f" strokecolor="#231f20" strokeweight="0.25pt" path="m,l6926,e">
                <v:path arrowok="t" o:connecttype="custom" o:connectlocs="0,0;6926,0" o:connectangles="0,0"/>
              </v:shape>
            </v:group>
          </w:pict>
        </mc:Fallback>
      </mc:AlternateContent>
    </w:r>
  </w:p>
  <w:p w:rsidR="00545D03" w:rsidRDefault="00545D03" w14:paraId="6A6FF91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1">
    <w:nsid w:val="0991414F"/>
    <w:multiLevelType w:val="hybridMultilevel"/>
    <w:tmpl w:val="A89277B4"/>
    <w:lvl w:ilvl="0" w:tplc="77B287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79C17BE" w:tentative="1">
      <w:start w:val="1"/>
      <w:numFmt w:val="lowerLetter"/>
      <w:lvlText w:val="%2."/>
      <w:lvlJc w:val="left"/>
      <w:pPr>
        <w:ind w:left="1440" w:hanging="360"/>
      </w:pPr>
    </w:lvl>
    <w:lvl w:ilvl="2" w:tplc="2E525EE6" w:tentative="1">
      <w:start w:val="1"/>
      <w:numFmt w:val="lowerRoman"/>
      <w:lvlText w:val="%3."/>
      <w:lvlJc w:val="right"/>
      <w:pPr>
        <w:ind w:left="2160" w:hanging="180"/>
      </w:pPr>
    </w:lvl>
    <w:lvl w:ilvl="3" w:tplc="FC3C2F2E" w:tentative="1">
      <w:start w:val="1"/>
      <w:numFmt w:val="decimal"/>
      <w:lvlText w:val="%4."/>
      <w:lvlJc w:val="left"/>
      <w:pPr>
        <w:ind w:left="2880" w:hanging="360"/>
      </w:pPr>
    </w:lvl>
    <w:lvl w:ilvl="4" w:tplc="4DA2C808" w:tentative="1">
      <w:start w:val="1"/>
      <w:numFmt w:val="lowerLetter"/>
      <w:lvlText w:val="%5."/>
      <w:lvlJc w:val="left"/>
      <w:pPr>
        <w:ind w:left="3600" w:hanging="360"/>
      </w:pPr>
    </w:lvl>
    <w:lvl w:ilvl="5" w:tplc="86F4C396" w:tentative="1">
      <w:start w:val="1"/>
      <w:numFmt w:val="lowerRoman"/>
      <w:lvlText w:val="%6."/>
      <w:lvlJc w:val="right"/>
      <w:pPr>
        <w:ind w:left="4320" w:hanging="180"/>
      </w:pPr>
    </w:lvl>
    <w:lvl w:ilvl="6" w:tplc="D360A2CE" w:tentative="1">
      <w:start w:val="1"/>
      <w:numFmt w:val="decimal"/>
      <w:lvlText w:val="%7."/>
      <w:lvlJc w:val="left"/>
      <w:pPr>
        <w:ind w:left="5040" w:hanging="360"/>
      </w:pPr>
    </w:lvl>
    <w:lvl w:ilvl="7" w:tplc="60DC6134" w:tentative="1">
      <w:start w:val="1"/>
      <w:numFmt w:val="lowerLetter"/>
      <w:lvlText w:val="%8."/>
      <w:lvlJc w:val="left"/>
      <w:pPr>
        <w:ind w:left="5760" w:hanging="360"/>
      </w:pPr>
    </w:lvl>
    <w:lvl w:ilvl="8" w:tplc="A006A4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0A9A5B46"/>
    <w:multiLevelType w:val="hybridMultilevel"/>
    <w:tmpl w:val="BC2EDEF2"/>
    <w:lvl w:ilvl="0" w:tplc="63E0002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1324D1F0" w:tentative="1">
      <w:start w:val="1"/>
      <w:numFmt w:val="lowerLetter"/>
      <w:lvlText w:val="%2."/>
      <w:lvlJc w:val="left"/>
      <w:pPr>
        <w:ind w:left="1931" w:hanging="360"/>
      </w:pPr>
    </w:lvl>
    <w:lvl w:ilvl="2" w:tplc="A03A814C" w:tentative="1">
      <w:start w:val="1"/>
      <w:numFmt w:val="lowerRoman"/>
      <w:lvlText w:val="%3."/>
      <w:lvlJc w:val="right"/>
      <w:pPr>
        <w:ind w:left="2651" w:hanging="180"/>
      </w:pPr>
    </w:lvl>
    <w:lvl w:ilvl="3" w:tplc="CCAA4C02" w:tentative="1">
      <w:start w:val="1"/>
      <w:numFmt w:val="decimal"/>
      <w:lvlText w:val="%4."/>
      <w:lvlJc w:val="left"/>
      <w:pPr>
        <w:ind w:left="3371" w:hanging="360"/>
      </w:pPr>
    </w:lvl>
    <w:lvl w:ilvl="4" w:tplc="54E2B68E" w:tentative="1">
      <w:start w:val="1"/>
      <w:numFmt w:val="lowerLetter"/>
      <w:lvlText w:val="%5."/>
      <w:lvlJc w:val="left"/>
      <w:pPr>
        <w:ind w:left="4091" w:hanging="360"/>
      </w:pPr>
    </w:lvl>
    <w:lvl w:ilvl="5" w:tplc="E03886C8" w:tentative="1">
      <w:start w:val="1"/>
      <w:numFmt w:val="lowerRoman"/>
      <w:lvlText w:val="%6."/>
      <w:lvlJc w:val="right"/>
      <w:pPr>
        <w:ind w:left="4811" w:hanging="180"/>
      </w:pPr>
    </w:lvl>
    <w:lvl w:ilvl="6" w:tplc="21CC1266" w:tentative="1">
      <w:start w:val="1"/>
      <w:numFmt w:val="decimal"/>
      <w:lvlText w:val="%7."/>
      <w:lvlJc w:val="left"/>
      <w:pPr>
        <w:ind w:left="5531" w:hanging="360"/>
      </w:pPr>
    </w:lvl>
    <w:lvl w:ilvl="7" w:tplc="43242030" w:tentative="1">
      <w:start w:val="1"/>
      <w:numFmt w:val="lowerLetter"/>
      <w:lvlText w:val="%8."/>
      <w:lvlJc w:val="left"/>
      <w:pPr>
        <w:ind w:left="6251" w:hanging="360"/>
      </w:pPr>
    </w:lvl>
    <w:lvl w:ilvl="8" w:tplc="2D2E8758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1">
    <w:nsid w:val="26A13198"/>
    <w:multiLevelType w:val="hybridMultilevel"/>
    <w:tmpl w:val="EFA2AE1A"/>
    <w:lvl w:ilvl="0" w:tplc="2CF4FB88">
      <w:start w:val="1"/>
      <w:numFmt w:val="decimal"/>
      <w:lvlText w:val="%1."/>
      <w:lvlJc w:val="left"/>
      <w:pPr>
        <w:ind w:left="789" w:hanging="360"/>
      </w:pPr>
    </w:lvl>
    <w:lvl w:ilvl="1" w:tplc="446417FE" w:tentative="1">
      <w:start w:val="1"/>
      <w:numFmt w:val="lowerLetter"/>
      <w:lvlText w:val="%2."/>
      <w:lvlJc w:val="left"/>
      <w:pPr>
        <w:ind w:left="1509" w:hanging="360"/>
      </w:pPr>
    </w:lvl>
    <w:lvl w:ilvl="2" w:tplc="DDA475DA" w:tentative="1">
      <w:start w:val="1"/>
      <w:numFmt w:val="lowerRoman"/>
      <w:lvlText w:val="%3."/>
      <w:lvlJc w:val="right"/>
      <w:pPr>
        <w:ind w:left="2229" w:hanging="180"/>
      </w:pPr>
    </w:lvl>
    <w:lvl w:ilvl="3" w:tplc="CFEC0900" w:tentative="1">
      <w:start w:val="1"/>
      <w:numFmt w:val="decimal"/>
      <w:lvlText w:val="%4."/>
      <w:lvlJc w:val="left"/>
      <w:pPr>
        <w:ind w:left="2949" w:hanging="360"/>
      </w:pPr>
    </w:lvl>
    <w:lvl w:ilvl="4" w:tplc="C49AD4BC" w:tentative="1">
      <w:start w:val="1"/>
      <w:numFmt w:val="lowerLetter"/>
      <w:lvlText w:val="%5."/>
      <w:lvlJc w:val="left"/>
      <w:pPr>
        <w:ind w:left="3669" w:hanging="360"/>
      </w:pPr>
    </w:lvl>
    <w:lvl w:ilvl="5" w:tplc="C632FD74" w:tentative="1">
      <w:start w:val="1"/>
      <w:numFmt w:val="lowerRoman"/>
      <w:lvlText w:val="%6."/>
      <w:lvlJc w:val="right"/>
      <w:pPr>
        <w:ind w:left="4389" w:hanging="180"/>
      </w:pPr>
    </w:lvl>
    <w:lvl w:ilvl="6" w:tplc="1388AECE" w:tentative="1">
      <w:start w:val="1"/>
      <w:numFmt w:val="decimal"/>
      <w:lvlText w:val="%7."/>
      <w:lvlJc w:val="left"/>
      <w:pPr>
        <w:ind w:left="5109" w:hanging="360"/>
      </w:pPr>
    </w:lvl>
    <w:lvl w:ilvl="7" w:tplc="BF1AFCDC" w:tentative="1">
      <w:start w:val="1"/>
      <w:numFmt w:val="lowerLetter"/>
      <w:lvlText w:val="%8."/>
      <w:lvlJc w:val="left"/>
      <w:pPr>
        <w:ind w:left="5829" w:hanging="360"/>
      </w:pPr>
    </w:lvl>
    <w:lvl w:ilvl="8" w:tplc="1F7089D6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14" w15:restartNumberingAfterBreak="1">
    <w:nsid w:val="30990A55"/>
    <w:multiLevelType w:val="hybridMultilevel"/>
    <w:tmpl w:val="C4D843C2"/>
    <w:lvl w:ilvl="0" w:tplc="45BA74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BE02580" w:tentative="1">
      <w:start w:val="1"/>
      <w:numFmt w:val="lowerLetter"/>
      <w:lvlText w:val="%2."/>
      <w:lvlJc w:val="left"/>
      <w:pPr>
        <w:ind w:left="1440" w:hanging="360"/>
      </w:pPr>
    </w:lvl>
    <w:lvl w:ilvl="2" w:tplc="FE048978" w:tentative="1">
      <w:start w:val="1"/>
      <w:numFmt w:val="lowerRoman"/>
      <w:lvlText w:val="%3."/>
      <w:lvlJc w:val="right"/>
      <w:pPr>
        <w:ind w:left="2160" w:hanging="180"/>
      </w:pPr>
    </w:lvl>
    <w:lvl w:ilvl="3" w:tplc="5AEC8098" w:tentative="1">
      <w:start w:val="1"/>
      <w:numFmt w:val="decimal"/>
      <w:lvlText w:val="%4."/>
      <w:lvlJc w:val="left"/>
      <w:pPr>
        <w:ind w:left="2880" w:hanging="360"/>
      </w:pPr>
    </w:lvl>
    <w:lvl w:ilvl="4" w:tplc="C9D0A484" w:tentative="1">
      <w:start w:val="1"/>
      <w:numFmt w:val="lowerLetter"/>
      <w:lvlText w:val="%5."/>
      <w:lvlJc w:val="left"/>
      <w:pPr>
        <w:ind w:left="3600" w:hanging="360"/>
      </w:pPr>
    </w:lvl>
    <w:lvl w:ilvl="5" w:tplc="F20A1C4C" w:tentative="1">
      <w:start w:val="1"/>
      <w:numFmt w:val="lowerRoman"/>
      <w:lvlText w:val="%6."/>
      <w:lvlJc w:val="right"/>
      <w:pPr>
        <w:ind w:left="4320" w:hanging="180"/>
      </w:pPr>
    </w:lvl>
    <w:lvl w:ilvl="6" w:tplc="D786DE18" w:tentative="1">
      <w:start w:val="1"/>
      <w:numFmt w:val="decimal"/>
      <w:lvlText w:val="%7."/>
      <w:lvlJc w:val="left"/>
      <w:pPr>
        <w:ind w:left="5040" w:hanging="360"/>
      </w:pPr>
    </w:lvl>
    <w:lvl w:ilvl="7" w:tplc="CC0A40DA" w:tentative="1">
      <w:start w:val="1"/>
      <w:numFmt w:val="lowerLetter"/>
      <w:lvlText w:val="%8."/>
      <w:lvlJc w:val="left"/>
      <w:pPr>
        <w:ind w:left="5760" w:hanging="360"/>
      </w:pPr>
    </w:lvl>
    <w:lvl w:ilvl="8" w:tplc="75D04C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1">
    <w:nsid w:val="41F210EC"/>
    <w:multiLevelType w:val="hybridMultilevel"/>
    <w:tmpl w:val="37B0E48A"/>
    <w:lvl w:ilvl="0" w:tplc="3AD0C0E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5882F7DE" w:tentative="1">
      <w:start w:val="1"/>
      <w:numFmt w:val="lowerLetter"/>
      <w:lvlText w:val="%2."/>
      <w:lvlJc w:val="left"/>
      <w:pPr>
        <w:ind w:left="1931" w:hanging="360"/>
      </w:pPr>
    </w:lvl>
    <w:lvl w:ilvl="2" w:tplc="9E7EB3A0" w:tentative="1">
      <w:start w:val="1"/>
      <w:numFmt w:val="lowerRoman"/>
      <w:lvlText w:val="%3."/>
      <w:lvlJc w:val="right"/>
      <w:pPr>
        <w:ind w:left="2651" w:hanging="180"/>
      </w:pPr>
    </w:lvl>
    <w:lvl w:ilvl="3" w:tplc="82C6476C" w:tentative="1">
      <w:start w:val="1"/>
      <w:numFmt w:val="decimal"/>
      <w:lvlText w:val="%4."/>
      <w:lvlJc w:val="left"/>
      <w:pPr>
        <w:ind w:left="3371" w:hanging="360"/>
      </w:pPr>
    </w:lvl>
    <w:lvl w:ilvl="4" w:tplc="4E06C04C" w:tentative="1">
      <w:start w:val="1"/>
      <w:numFmt w:val="lowerLetter"/>
      <w:lvlText w:val="%5."/>
      <w:lvlJc w:val="left"/>
      <w:pPr>
        <w:ind w:left="4091" w:hanging="360"/>
      </w:pPr>
    </w:lvl>
    <w:lvl w:ilvl="5" w:tplc="A2A2B1B8" w:tentative="1">
      <w:start w:val="1"/>
      <w:numFmt w:val="lowerRoman"/>
      <w:lvlText w:val="%6."/>
      <w:lvlJc w:val="right"/>
      <w:pPr>
        <w:ind w:left="4811" w:hanging="180"/>
      </w:pPr>
    </w:lvl>
    <w:lvl w:ilvl="6" w:tplc="4FEC68FA" w:tentative="1">
      <w:start w:val="1"/>
      <w:numFmt w:val="decimal"/>
      <w:lvlText w:val="%7."/>
      <w:lvlJc w:val="left"/>
      <w:pPr>
        <w:ind w:left="5531" w:hanging="360"/>
      </w:pPr>
    </w:lvl>
    <w:lvl w:ilvl="7" w:tplc="A39AF14A" w:tentative="1">
      <w:start w:val="1"/>
      <w:numFmt w:val="lowerLetter"/>
      <w:lvlText w:val="%8."/>
      <w:lvlJc w:val="left"/>
      <w:pPr>
        <w:ind w:left="6251" w:hanging="360"/>
      </w:pPr>
    </w:lvl>
    <w:lvl w:ilvl="8" w:tplc="44AE50C6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1">
    <w:nsid w:val="48DE20C6"/>
    <w:multiLevelType w:val="hybridMultilevel"/>
    <w:tmpl w:val="F6828286"/>
    <w:lvl w:ilvl="0" w:tplc="E04A1A5C">
      <w:numFmt w:val="bullet"/>
      <w:lvlText w:val=""/>
      <w:lvlJc w:val="left"/>
      <w:pPr>
        <w:ind w:left="336" w:hanging="228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ADECABBC">
      <w:numFmt w:val="bullet"/>
      <w:lvlText w:val="•"/>
      <w:lvlJc w:val="left"/>
      <w:pPr>
        <w:ind w:left="772" w:hanging="228"/>
      </w:pPr>
      <w:rPr>
        <w:rFonts w:hint="default"/>
        <w:lang w:val="en-US" w:eastAsia="en-US" w:bidi="ar-SA"/>
      </w:rPr>
    </w:lvl>
    <w:lvl w:ilvl="2" w:tplc="F69EBD36">
      <w:numFmt w:val="bullet"/>
      <w:lvlText w:val="•"/>
      <w:lvlJc w:val="left"/>
      <w:pPr>
        <w:ind w:left="1205" w:hanging="228"/>
      </w:pPr>
      <w:rPr>
        <w:rFonts w:hint="default"/>
        <w:lang w:val="en-US" w:eastAsia="en-US" w:bidi="ar-SA"/>
      </w:rPr>
    </w:lvl>
    <w:lvl w:ilvl="3" w:tplc="2FF651C2">
      <w:numFmt w:val="bullet"/>
      <w:lvlText w:val="•"/>
      <w:lvlJc w:val="left"/>
      <w:pPr>
        <w:ind w:left="1637" w:hanging="228"/>
      </w:pPr>
      <w:rPr>
        <w:rFonts w:hint="default"/>
        <w:lang w:val="en-US" w:eastAsia="en-US" w:bidi="ar-SA"/>
      </w:rPr>
    </w:lvl>
    <w:lvl w:ilvl="4" w:tplc="F0BE5EFE">
      <w:numFmt w:val="bullet"/>
      <w:lvlText w:val="•"/>
      <w:lvlJc w:val="left"/>
      <w:pPr>
        <w:ind w:left="2070" w:hanging="228"/>
      </w:pPr>
      <w:rPr>
        <w:rFonts w:hint="default"/>
        <w:lang w:val="en-US" w:eastAsia="en-US" w:bidi="ar-SA"/>
      </w:rPr>
    </w:lvl>
    <w:lvl w:ilvl="5" w:tplc="BAEA411C">
      <w:numFmt w:val="bullet"/>
      <w:lvlText w:val="•"/>
      <w:lvlJc w:val="left"/>
      <w:pPr>
        <w:ind w:left="2503" w:hanging="228"/>
      </w:pPr>
      <w:rPr>
        <w:rFonts w:hint="default"/>
        <w:lang w:val="en-US" w:eastAsia="en-US" w:bidi="ar-SA"/>
      </w:rPr>
    </w:lvl>
    <w:lvl w:ilvl="6" w:tplc="45E6D84E">
      <w:numFmt w:val="bullet"/>
      <w:lvlText w:val="•"/>
      <w:lvlJc w:val="left"/>
      <w:pPr>
        <w:ind w:left="2935" w:hanging="228"/>
      </w:pPr>
      <w:rPr>
        <w:rFonts w:hint="default"/>
        <w:lang w:val="en-US" w:eastAsia="en-US" w:bidi="ar-SA"/>
      </w:rPr>
    </w:lvl>
    <w:lvl w:ilvl="7" w:tplc="C632FF2C">
      <w:numFmt w:val="bullet"/>
      <w:lvlText w:val="•"/>
      <w:lvlJc w:val="left"/>
      <w:pPr>
        <w:ind w:left="3368" w:hanging="228"/>
      </w:pPr>
      <w:rPr>
        <w:rFonts w:hint="default"/>
        <w:lang w:val="en-US" w:eastAsia="en-US" w:bidi="ar-SA"/>
      </w:rPr>
    </w:lvl>
    <w:lvl w:ilvl="8" w:tplc="C3E24854">
      <w:numFmt w:val="bullet"/>
      <w:lvlText w:val="•"/>
      <w:lvlJc w:val="left"/>
      <w:pPr>
        <w:ind w:left="3800" w:hanging="228"/>
      </w:pPr>
      <w:rPr>
        <w:rFonts w:hint="default"/>
        <w:lang w:val="en-US" w:eastAsia="en-US" w:bidi="ar-SA"/>
      </w:rPr>
    </w:lvl>
  </w:abstractNum>
  <w:abstractNum w:abstractNumId="17" w15:restartNumberingAfterBreak="1">
    <w:nsid w:val="52B35599"/>
    <w:multiLevelType w:val="hybridMultilevel"/>
    <w:tmpl w:val="50867D30"/>
    <w:lvl w:ilvl="0" w:tplc="1EEED02C">
      <w:start w:val="1"/>
      <w:numFmt w:val="decimal"/>
      <w:lvlText w:val="%1."/>
      <w:lvlJc w:val="left"/>
      <w:pPr>
        <w:ind w:left="720" w:hanging="360"/>
      </w:pPr>
    </w:lvl>
    <w:lvl w:ilvl="1" w:tplc="C6D2FEC6" w:tentative="1">
      <w:start w:val="1"/>
      <w:numFmt w:val="lowerLetter"/>
      <w:lvlText w:val="%2."/>
      <w:lvlJc w:val="left"/>
      <w:pPr>
        <w:ind w:left="1440" w:hanging="360"/>
      </w:pPr>
    </w:lvl>
    <w:lvl w:ilvl="2" w:tplc="8E2C9294" w:tentative="1">
      <w:start w:val="1"/>
      <w:numFmt w:val="lowerRoman"/>
      <w:lvlText w:val="%3."/>
      <w:lvlJc w:val="right"/>
      <w:pPr>
        <w:ind w:left="2160" w:hanging="180"/>
      </w:pPr>
    </w:lvl>
    <w:lvl w:ilvl="3" w:tplc="CFFEED00" w:tentative="1">
      <w:start w:val="1"/>
      <w:numFmt w:val="decimal"/>
      <w:lvlText w:val="%4."/>
      <w:lvlJc w:val="left"/>
      <w:pPr>
        <w:ind w:left="2880" w:hanging="360"/>
      </w:pPr>
    </w:lvl>
    <w:lvl w:ilvl="4" w:tplc="CC92979C" w:tentative="1">
      <w:start w:val="1"/>
      <w:numFmt w:val="lowerLetter"/>
      <w:lvlText w:val="%5."/>
      <w:lvlJc w:val="left"/>
      <w:pPr>
        <w:ind w:left="3600" w:hanging="360"/>
      </w:pPr>
    </w:lvl>
    <w:lvl w:ilvl="5" w:tplc="AAC4A664" w:tentative="1">
      <w:start w:val="1"/>
      <w:numFmt w:val="lowerRoman"/>
      <w:lvlText w:val="%6."/>
      <w:lvlJc w:val="right"/>
      <w:pPr>
        <w:ind w:left="4320" w:hanging="180"/>
      </w:pPr>
    </w:lvl>
    <w:lvl w:ilvl="6" w:tplc="E5E8B7BA" w:tentative="1">
      <w:start w:val="1"/>
      <w:numFmt w:val="decimal"/>
      <w:lvlText w:val="%7."/>
      <w:lvlJc w:val="left"/>
      <w:pPr>
        <w:ind w:left="5040" w:hanging="360"/>
      </w:pPr>
    </w:lvl>
    <w:lvl w:ilvl="7" w:tplc="D3FC2C32" w:tentative="1">
      <w:start w:val="1"/>
      <w:numFmt w:val="lowerLetter"/>
      <w:lvlText w:val="%8."/>
      <w:lvlJc w:val="left"/>
      <w:pPr>
        <w:ind w:left="5760" w:hanging="360"/>
      </w:pPr>
    </w:lvl>
    <w:lvl w:ilvl="8" w:tplc="C72099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1">
    <w:nsid w:val="5B3433FA"/>
    <w:multiLevelType w:val="hybridMultilevel"/>
    <w:tmpl w:val="82AA4C22"/>
    <w:lvl w:ilvl="0" w:tplc="8BAA8086">
      <w:start w:val="1"/>
      <w:numFmt w:val="decimal"/>
      <w:lvlText w:val="%1."/>
      <w:lvlJc w:val="left"/>
      <w:pPr>
        <w:ind w:left="720" w:hanging="360"/>
      </w:pPr>
    </w:lvl>
    <w:lvl w:ilvl="1" w:tplc="FAA2AB92" w:tentative="1">
      <w:start w:val="1"/>
      <w:numFmt w:val="lowerLetter"/>
      <w:lvlText w:val="%2."/>
      <w:lvlJc w:val="left"/>
      <w:pPr>
        <w:ind w:left="1440" w:hanging="360"/>
      </w:pPr>
    </w:lvl>
    <w:lvl w:ilvl="2" w:tplc="7DB85E52" w:tentative="1">
      <w:start w:val="1"/>
      <w:numFmt w:val="lowerRoman"/>
      <w:lvlText w:val="%3."/>
      <w:lvlJc w:val="right"/>
      <w:pPr>
        <w:ind w:left="2160" w:hanging="180"/>
      </w:pPr>
    </w:lvl>
    <w:lvl w:ilvl="3" w:tplc="E2EAAAE2" w:tentative="1">
      <w:start w:val="1"/>
      <w:numFmt w:val="decimal"/>
      <w:lvlText w:val="%4."/>
      <w:lvlJc w:val="left"/>
      <w:pPr>
        <w:ind w:left="2880" w:hanging="360"/>
      </w:pPr>
    </w:lvl>
    <w:lvl w:ilvl="4" w:tplc="0C325926" w:tentative="1">
      <w:start w:val="1"/>
      <w:numFmt w:val="lowerLetter"/>
      <w:lvlText w:val="%5."/>
      <w:lvlJc w:val="left"/>
      <w:pPr>
        <w:ind w:left="3600" w:hanging="360"/>
      </w:pPr>
    </w:lvl>
    <w:lvl w:ilvl="5" w:tplc="6C70A2FC" w:tentative="1">
      <w:start w:val="1"/>
      <w:numFmt w:val="lowerRoman"/>
      <w:lvlText w:val="%6."/>
      <w:lvlJc w:val="right"/>
      <w:pPr>
        <w:ind w:left="4320" w:hanging="180"/>
      </w:pPr>
    </w:lvl>
    <w:lvl w:ilvl="6" w:tplc="253A829A" w:tentative="1">
      <w:start w:val="1"/>
      <w:numFmt w:val="decimal"/>
      <w:lvlText w:val="%7."/>
      <w:lvlJc w:val="left"/>
      <w:pPr>
        <w:ind w:left="5040" w:hanging="360"/>
      </w:pPr>
    </w:lvl>
    <w:lvl w:ilvl="7" w:tplc="E8F0EF14" w:tentative="1">
      <w:start w:val="1"/>
      <w:numFmt w:val="lowerLetter"/>
      <w:lvlText w:val="%8."/>
      <w:lvlJc w:val="left"/>
      <w:pPr>
        <w:ind w:left="5760" w:hanging="360"/>
      </w:pPr>
    </w:lvl>
    <w:lvl w:ilvl="8" w:tplc="849CE3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1">
    <w:nsid w:val="6196087E"/>
    <w:multiLevelType w:val="hybridMultilevel"/>
    <w:tmpl w:val="F5D238E2"/>
    <w:lvl w:ilvl="0" w:tplc="A6BAB3A4">
      <w:start w:val="1"/>
      <w:numFmt w:val="decimal"/>
      <w:lvlText w:val="%1)"/>
      <w:lvlJc w:val="left"/>
      <w:pPr>
        <w:ind w:left="596" w:hanging="360"/>
      </w:pPr>
      <w:rPr>
        <w:rFonts w:hint="default"/>
      </w:rPr>
    </w:lvl>
    <w:lvl w:ilvl="1" w:tplc="2D46589E" w:tentative="1">
      <w:start w:val="1"/>
      <w:numFmt w:val="lowerLetter"/>
      <w:lvlText w:val="%2."/>
      <w:lvlJc w:val="left"/>
      <w:pPr>
        <w:ind w:left="1316" w:hanging="360"/>
      </w:pPr>
    </w:lvl>
    <w:lvl w:ilvl="2" w:tplc="1752F1CE" w:tentative="1">
      <w:start w:val="1"/>
      <w:numFmt w:val="lowerRoman"/>
      <w:lvlText w:val="%3."/>
      <w:lvlJc w:val="right"/>
      <w:pPr>
        <w:ind w:left="2036" w:hanging="180"/>
      </w:pPr>
    </w:lvl>
    <w:lvl w:ilvl="3" w:tplc="03D8C3D2" w:tentative="1">
      <w:start w:val="1"/>
      <w:numFmt w:val="decimal"/>
      <w:lvlText w:val="%4."/>
      <w:lvlJc w:val="left"/>
      <w:pPr>
        <w:ind w:left="2756" w:hanging="360"/>
      </w:pPr>
    </w:lvl>
    <w:lvl w:ilvl="4" w:tplc="C062E2CA" w:tentative="1">
      <w:start w:val="1"/>
      <w:numFmt w:val="lowerLetter"/>
      <w:lvlText w:val="%5."/>
      <w:lvlJc w:val="left"/>
      <w:pPr>
        <w:ind w:left="3476" w:hanging="360"/>
      </w:pPr>
    </w:lvl>
    <w:lvl w:ilvl="5" w:tplc="DF58F0C4" w:tentative="1">
      <w:start w:val="1"/>
      <w:numFmt w:val="lowerRoman"/>
      <w:lvlText w:val="%6."/>
      <w:lvlJc w:val="right"/>
      <w:pPr>
        <w:ind w:left="4196" w:hanging="180"/>
      </w:pPr>
    </w:lvl>
    <w:lvl w:ilvl="6" w:tplc="3870B3A6" w:tentative="1">
      <w:start w:val="1"/>
      <w:numFmt w:val="decimal"/>
      <w:lvlText w:val="%7."/>
      <w:lvlJc w:val="left"/>
      <w:pPr>
        <w:ind w:left="4916" w:hanging="360"/>
      </w:pPr>
    </w:lvl>
    <w:lvl w:ilvl="7" w:tplc="6C846C24" w:tentative="1">
      <w:start w:val="1"/>
      <w:numFmt w:val="lowerLetter"/>
      <w:lvlText w:val="%8."/>
      <w:lvlJc w:val="left"/>
      <w:pPr>
        <w:ind w:left="5636" w:hanging="360"/>
      </w:pPr>
    </w:lvl>
    <w:lvl w:ilvl="8" w:tplc="0B8A22D4" w:tentative="1">
      <w:start w:val="1"/>
      <w:numFmt w:val="lowerRoman"/>
      <w:lvlText w:val="%9."/>
      <w:lvlJc w:val="right"/>
      <w:pPr>
        <w:ind w:left="6356" w:hanging="180"/>
      </w:pPr>
    </w:lvl>
  </w:abstractNum>
  <w:abstractNum w:abstractNumId="20" w15:restartNumberingAfterBreak="1">
    <w:nsid w:val="64DB63CF"/>
    <w:multiLevelType w:val="hybridMultilevel"/>
    <w:tmpl w:val="A89277B4"/>
    <w:lvl w:ilvl="0" w:tplc="1B9C95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B9AFCA6" w:tentative="1">
      <w:start w:val="1"/>
      <w:numFmt w:val="lowerLetter"/>
      <w:lvlText w:val="%2."/>
      <w:lvlJc w:val="left"/>
      <w:pPr>
        <w:ind w:left="1440" w:hanging="360"/>
      </w:pPr>
    </w:lvl>
    <w:lvl w:ilvl="2" w:tplc="F09ACD02" w:tentative="1">
      <w:start w:val="1"/>
      <w:numFmt w:val="lowerRoman"/>
      <w:lvlText w:val="%3."/>
      <w:lvlJc w:val="right"/>
      <w:pPr>
        <w:ind w:left="2160" w:hanging="180"/>
      </w:pPr>
    </w:lvl>
    <w:lvl w:ilvl="3" w:tplc="79368B76" w:tentative="1">
      <w:start w:val="1"/>
      <w:numFmt w:val="decimal"/>
      <w:lvlText w:val="%4."/>
      <w:lvlJc w:val="left"/>
      <w:pPr>
        <w:ind w:left="2880" w:hanging="360"/>
      </w:pPr>
    </w:lvl>
    <w:lvl w:ilvl="4" w:tplc="D552296E" w:tentative="1">
      <w:start w:val="1"/>
      <w:numFmt w:val="lowerLetter"/>
      <w:lvlText w:val="%5."/>
      <w:lvlJc w:val="left"/>
      <w:pPr>
        <w:ind w:left="3600" w:hanging="360"/>
      </w:pPr>
    </w:lvl>
    <w:lvl w:ilvl="5" w:tplc="AB62845E" w:tentative="1">
      <w:start w:val="1"/>
      <w:numFmt w:val="lowerRoman"/>
      <w:lvlText w:val="%6."/>
      <w:lvlJc w:val="right"/>
      <w:pPr>
        <w:ind w:left="4320" w:hanging="180"/>
      </w:pPr>
    </w:lvl>
    <w:lvl w:ilvl="6" w:tplc="8760D5B6" w:tentative="1">
      <w:start w:val="1"/>
      <w:numFmt w:val="decimal"/>
      <w:lvlText w:val="%7."/>
      <w:lvlJc w:val="left"/>
      <w:pPr>
        <w:ind w:left="5040" w:hanging="360"/>
      </w:pPr>
    </w:lvl>
    <w:lvl w:ilvl="7" w:tplc="3F9EF39C" w:tentative="1">
      <w:start w:val="1"/>
      <w:numFmt w:val="lowerLetter"/>
      <w:lvlText w:val="%8."/>
      <w:lvlJc w:val="left"/>
      <w:pPr>
        <w:ind w:left="5760" w:hanging="360"/>
      </w:pPr>
    </w:lvl>
    <w:lvl w:ilvl="8" w:tplc="5F3634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1">
    <w:nsid w:val="76B854A8"/>
    <w:multiLevelType w:val="hybridMultilevel"/>
    <w:tmpl w:val="D0862600"/>
    <w:lvl w:ilvl="0" w:tplc="C66A8A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DE7C0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D32B7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88EA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4000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3D06C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9698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DEE8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5AB5A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1">
    <w:nsid w:val="77BA5A72"/>
    <w:multiLevelType w:val="multilevel"/>
    <w:tmpl w:val="FBACA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  <w:num w:numId="13">
    <w:abstractNumId w:val="12"/>
  </w:num>
  <w:num w:numId="14">
    <w:abstractNumId w:val="19"/>
  </w:num>
  <w:num w:numId="15">
    <w:abstractNumId w:val="14"/>
  </w:num>
  <w:num w:numId="16">
    <w:abstractNumId w:val="18"/>
  </w:num>
  <w:num w:numId="17">
    <w:abstractNumId w:val="16"/>
  </w:num>
  <w:num w:numId="18">
    <w:abstractNumId w:val="22"/>
  </w:num>
  <w:num w:numId="19">
    <w:abstractNumId w:val="13"/>
  </w:num>
  <w:num w:numId="20">
    <w:abstractNumId w:val="11"/>
  </w:num>
  <w:num w:numId="21">
    <w:abstractNumId w:val="20"/>
  </w:num>
  <w:num w:numId="22">
    <w:abstractNumId w:val="17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W3NLc0NTA3MzMxMjJQ0lEKTi0uzszPAykwqgUAoD2OBiwAAAA="/>
  </w:docVars>
  <w:rsids>
    <w:rsidRoot w:val="002E1474"/>
    <w:rsid w:val="00006384"/>
    <w:rsid w:val="00010CC1"/>
    <w:rsid w:val="000120DB"/>
    <w:rsid w:val="0002217A"/>
    <w:rsid w:val="00022D47"/>
    <w:rsid w:val="000257A8"/>
    <w:rsid w:val="00030349"/>
    <w:rsid w:val="00031BEC"/>
    <w:rsid w:val="00036120"/>
    <w:rsid w:val="00047388"/>
    <w:rsid w:val="00075A7B"/>
    <w:rsid w:val="00081802"/>
    <w:rsid w:val="000A71E1"/>
    <w:rsid w:val="000B006B"/>
    <w:rsid w:val="000C0853"/>
    <w:rsid w:val="000E04AD"/>
    <w:rsid w:val="000F3DDF"/>
    <w:rsid w:val="001009A5"/>
    <w:rsid w:val="00106A5C"/>
    <w:rsid w:val="00124173"/>
    <w:rsid w:val="00181060"/>
    <w:rsid w:val="00186A0D"/>
    <w:rsid w:val="001A31DA"/>
    <w:rsid w:val="001B04F7"/>
    <w:rsid w:val="001C6A89"/>
    <w:rsid w:val="001E6FBF"/>
    <w:rsid w:val="002003F6"/>
    <w:rsid w:val="0021556E"/>
    <w:rsid w:val="00240399"/>
    <w:rsid w:val="00262857"/>
    <w:rsid w:val="00264185"/>
    <w:rsid w:val="00265DFE"/>
    <w:rsid w:val="00275B9E"/>
    <w:rsid w:val="002B3077"/>
    <w:rsid w:val="002D36EB"/>
    <w:rsid w:val="002E1474"/>
    <w:rsid w:val="00306B2B"/>
    <w:rsid w:val="00306F0A"/>
    <w:rsid w:val="00335032"/>
    <w:rsid w:val="003416FC"/>
    <w:rsid w:val="00361D3C"/>
    <w:rsid w:val="003662D4"/>
    <w:rsid w:val="003A272C"/>
    <w:rsid w:val="003D1850"/>
    <w:rsid w:val="003F70D8"/>
    <w:rsid w:val="00407DAE"/>
    <w:rsid w:val="004336B4"/>
    <w:rsid w:val="00436A5D"/>
    <w:rsid w:val="00451F28"/>
    <w:rsid w:val="00452936"/>
    <w:rsid w:val="00452DD2"/>
    <w:rsid w:val="00476478"/>
    <w:rsid w:val="004776DE"/>
    <w:rsid w:val="00493308"/>
    <w:rsid w:val="004B0842"/>
    <w:rsid w:val="004B48FD"/>
    <w:rsid w:val="004B6949"/>
    <w:rsid w:val="004C1707"/>
    <w:rsid w:val="004D26EB"/>
    <w:rsid w:val="005039E2"/>
    <w:rsid w:val="0051153E"/>
    <w:rsid w:val="00535564"/>
    <w:rsid w:val="00540100"/>
    <w:rsid w:val="00542E4E"/>
    <w:rsid w:val="00545D03"/>
    <w:rsid w:val="00552FD8"/>
    <w:rsid w:val="0055668B"/>
    <w:rsid w:val="00563353"/>
    <w:rsid w:val="00565641"/>
    <w:rsid w:val="00586438"/>
    <w:rsid w:val="00587641"/>
    <w:rsid w:val="005A4E29"/>
    <w:rsid w:val="005A5881"/>
    <w:rsid w:val="005C4574"/>
    <w:rsid w:val="005D238D"/>
    <w:rsid w:val="005F782A"/>
    <w:rsid w:val="0062480F"/>
    <w:rsid w:val="0065462E"/>
    <w:rsid w:val="0065527F"/>
    <w:rsid w:val="00655879"/>
    <w:rsid w:val="00663C3A"/>
    <w:rsid w:val="006727BA"/>
    <w:rsid w:val="00682C5A"/>
    <w:rsid w:val="006C1639"/>
    <w:rsid w:val="006D0FBE"/>
    <w:rsid w:val="00700F22"/>
    <w:rsid w:val="00713C03"/>
    <w:rsid w:val="00724AB9"/>
    <w:rsid w:val="00731712"/>
    <w:rsid w:val="00736626"/>
    <w:rsid w:val="0074289E"/>
    <w:rsid w:val="00747CCB"/>
    <w:rsid w:val="007704BD"/>
    <w:rsid w:val="00772AE1"/>
    <w:rsid w:val="007A3B2A"/>
    <w:rsid w:val="007A6865"/>
    <w:rsid w:val="007A7503"/>
    <w:rsid w:val="007B1D12"/>
    <w:rsid w:val="007B3BA5"/>
    <w:rsid w:val="007B48EC"/>
    <w:rsid w:val="007B6A32"/>
    <w:rsid w:val="007E2A83"/>
    <w:rsid w:val="007E4D1F"/>
    <w:rsid w:val="008041F5"/>
    <w:rsid w:val="00814E8B"/>
    <w:rsid w:val="00815277"/>
    <w:rsid w:val="0082468F"/>
    <w:rsid w:val="00836897"/>
    <w:rsid w:val="008573F8"/>
    <w:rsid w:val="00876C21"/>
    <w:rsid w:val="008920BF"/>
    <w:rsid w:val="00894FF7"/>
    <w:rsid w:val="008B2AD3"/>
    <w:rsid w:val="008F1DDB"/>
    <w:rsid w:val="00901D51"/>
    <w:rsid w:val="00910F30"/>
    <w:rsid w:val="009212D3"/>
    <w:rsid w:val="00921C1C"/>
    <w:rsid w:val="00923466"/>
    <w:rsid w:val="009261C0"/>
    <w:rsid w:val="00941AFD"/>
    <w:rsid w:val="00951F9F"/>
    <w:rsid w:val="00954D5A"/>
    <w:rsid w:val="00976E16"/>
    <w:rsid w:val="00984035"/>
    <w:rsid w:val="00992F1C"/>
    <w:rsid w:val="009C785A"/>
    <w:rsid w:val="009D5C1B"/>
    <w:rsid w:val="009E4E9C"/>
    <w:rsid w:val="009F5531"/>
    <w:rsid w:val="00A00B88"/>
    <w:rsid w:val="00A019D8"/>
    <w:rsid w:val="00A16225"/>
    <w:rsid w:val="00A17275"/>
    <w:rsid w:val="00A1781A"/>
    <w:rsid w:val="00A46A8E"/>
    <w:rsid w:val="00A71090"/>
    <w:rsid w:val="00A84EB5"/>
    <w:rsid w:val="00AB72C0"/>
    <w:rsid w:val="00AC5E2E"/>
    <w:rsid w:val="00AC7D93"/>
    <w:rsid w:val="00AE56F5"/>
    <w:rsid w:val="00B16BDE"/>
    <w:rsid w:val="00B2230A"/>
    <w:rsid w:val="00B43A7C"/>
    <w:rsid w:val="00B452D9"/>
    <w:rsid w:val="00B5719C"/>
    <w:rsid w:val="00B61F23"/>
    <w:rsid w:val="00B76FBA"/>
    <w:rsid w:val="00B83F0E"/>
    <w:rsid w:val="00B843A9"/>
    <w:rsid w:val="00BA0215"/>
    <w:rsid w:val="00BA1A59"/>
    <w:rsid w:val="00BE0126"/>
    <w:rsid w:val="00BE2383"/>
    <w:rsid w:val="00BE2408"/>
    <w:rsid w:val="00BF0082"/>
    <w:rsid w:val="00C167CD"/>
    <w:rsid w:val="00C41A17"/>
    <w:rsid w:val="00C47F57"/>
    <w:rsid w:val="00C61339"/>
    <w:rsid w:val="00C641F8"/>
    <w:rsid w:val="00C706A8"/>
    <w:rsid w:val="00C839A6"/>
    <w:rsid w:val="00C9798F"/>
    <w:rsid w:val="00CC73C1"/>
    <w:rsid w:val="00CC7937"/>
    <w:rsid w:val="00CD13FF"/>
    <w:rsid w:val="00D03CE6"/>
    <w:rsid w:val="00D062DC"/>
    <w:rsid w:val="00D214CC"/>
    <w:rsid w:val="00D21FA6"/>
    <w:rsid w:val="00D52D30"/>
    <w:rsid w:val="00D55B4B"/>
    <w:rsid w:val="00D67C5F"/>
    <w:rsid w:val="00DA7D16"/>
    <w:rsid w:val="00DB7E6B"/>
    <w:rsid w:val="00DD36BC"/>
    <w:rsid w:val="00DD5E74"/>
    <w:rsid w:val="00E13DDE"/>
    <w:rsid w:val="00E203EA"/>
    <w:rsid w:val="00E25A42"/>
    <w:rsid w:val="00E365CE"/>
    <w:rsid w:val="00E63E9A"/>
    <w:rsid w:val="00F0202C"/>
    <w:rsid w:val="00F04EDF"/>
    <w:rsid w:val="00F2080D"/>
    <w:rsid w:val="00F20BCD"/>
    <w:rsid w:val="00F22159"/>
    <w:rsid w:val="00F35919"/>
    <w:rsid w:val="00F52430"/>
    <w:rsid w:val="00F60586"/>
    <w:rsid w:val="00F67373"/>
    <w:rsid w:val="00F817AC"/>
    <w:rsid w:val="00FD721D"/>
    <w:rsid w:val="00FE604E"/>
    <w:rsid w:val="00FF0FCC"/>
    <w:rsid w:val="00FF6BD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FF8E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lv-LV"/>
    </w:rPr>
  </w:style>
  <w:style w:type="paragraph" w:styleId="Heading1">
    <w:name w:val="heading 1"/>
    <w:basedOn w:val="Normal"/>
    <w:next w:val="Normal"/>
    <w:link w:val="Heading1Char"/>
    <w:qFormat/>
    <w:rsid w:val="00F2080D"/>
    <w:pPr>
      <w:keepNext/>
      <w:widowControl/>
      <w:spacing w:after="0" w:line="240" w:lineRule="auto"/>
      <w:outlineLvl w:val="0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839A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F2080D"/>
    <w:rPr>
      <w:rFonts w:ascii="Times New Roman" w:eastAsia="Times New Roman" w:hAnsi="Times New Roman"/>
      <w:sz w:val="28"/>
      <w:szCs w:val="24"/>
      <w:lang w:val="lv-LV"/>
    </w:rPr>
  </w:style>
  <w:style w:type="paragraph" w:styleId="ListParagraph">
    <w:name w:val="List Paragraph"/>
    <w:basedOn w:val="Normal"/>
    <w:uiPriority w:val="34"/>
    <w:qFormat/>
    <w:rsid w:val="00262857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476478"/>
    <w:pPr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476478"/>
    <w:rPr>
      <w:rFonts w:ascii="Times New Roman" w:eastAsia="Times New Roman" w:hAnsi="Times New Roman"/>
      <w:sz w:val="22"/>
      <w:szCs w:val="22"/>
      <w:lang w:val="lv-LV"/>
    </w:rPr>
  </w:style>
  <w:style w:type="character" w:styleId="Emphasis">
    <w:name w:val="Emphasis"/>
    <w:basedOn w:val="DefaultParagraphFont"/>
    <w:uiPriority w:val="20"/>
    <w:qFormat/>
    <w:rsid w:val="004D26EB"/>
    <w:rPr>
      <w:i/>
      <w:iCs/>
    </w:rPr>
  </w:style>
  <w:style w:type="paragraph" w:customStyle="1" w:styleId="TableParagraph">
    <w:name w:val="Table Paragraph"/>
    <w:basedOn w:val="Normal"/>
    <w:uiPriority w:val="1"/>
    <w:qFormat/>
    <w:rsid w:val="00F20BCD"/>
    <w:pPr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paragraph" w:customStyle="1" w:styleId="Default">
    <w:name w:val="Default"/>
    <w:rsid w:val="00F3591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naisc">
    <w:name w:val="naisc"/>
    <w:basedOn w:val="Normal"/>
    <w:rsid w:val="00901D51"/>
    <w:pPr>
      <w:widowControl/>
      <w:spacing w:before="75" w:after="75" w:line="240" w:lineRule="auto"/>
      <w:jc w:val="center"/>
    </w:pPr>
    <w:rPr>
      <w:rFonts w:ascii="Times New Roman" w:eastAsiaTheme="minorHAnsi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2805</Words>
  <Characters>1600</Characters>
  <Application>Microsoft Office Word</Application>
  <DocSecurity>0</DocSecurity>
  <Lines>13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2021-06-01T09:15:00Z</dcterms:created>
  <dcterms:modified xsi:type="dcterms:W3CDTF">2021-06-01T09:15:00Z</dcterms:modified>
</cp:coreProperties>
</file>