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Dziesmu un deju svētku tradīcijas saglabāšanas un attīstības plāna 2022.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10.01.2024.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10.01.2024.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