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22-TA-3462: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t.sk. pašvaldību, digitālā transformācija” investīcijas 2.1.1.1.i. projekta “Līdzdalības budžeta pārvaldību nodrošinošas koplietošanas platformas attīstība un ieviešana”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1.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(Ministru kabineta rīkojuma projekta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 par īstenošanas kapacitāti)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Vides aizsardzības un reģionālās attīstības ministriju kā vadošo valsts pārvaldības iestādi reģionālās attīstības jomā par projekta iesniedzēju un atbildīgo par projekta īstenošanu un projekta pasē plānoto darbību veikšanu.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rīkojuma projekta 4. punktu atbilstoši Ministru kabineta 2022. gada 14. jūlija noteikumu Nr. 435 "Eiropas Savienības Atveseļošanas un noturības mehānisma plāna 2. komponentes "Digitālā transformācija"2.1. reformu un investīciju virziena "Valsts pārvaldes, tai skaitā pašvaldību, digitālā transformācija" īstenošanas noteikumi" (turpmāk - noteikumi Nr. 435) 13.1. apakšpunktam, kas paredz, ka ir Ministru kabineta rīkojuma projektā par projekta īstenošanu iekļauj ziņas par </w:t>
            </w:r>
            <w:r w:rsidR="00000000" w:rsidRPr="00000000" w:rsidDel="00000000">
              <w:rPr>
                <w:u w:val="single"/>
                <w:rtl w:val="0"/>
              </w:rPr>
              <w:t xml:space="preserve">finansējuma saņēmēju, kas īsteno projekta darbības</w:t>
            </w:r>
            <w:r w:rsidR="00000000" w:rsidRPr="00000000" w:rsidDel="00000000">
              <w:rPr>
                <w:rtl w:val="0"/>
              </w:rPr>
              <w:t xml:space="preserve">. Norādām, ka šobrīd rīkojuma projekta 4. punkts pēc būtības skaidro finansējuma saņēmēja tiesības, pienākumus un atbildību, kas jau izriet no noteikumiem Nr. 435 (tai skaitā noteikumu 28.punkta prasības, ka finansējuma saņēmējs ir atbildīgs par projekta mērķu sasniegšanu un tā īstenošanu atbilstoši projekta īstenošanas līguma nosacījumiem). Šāds noteikumus Nr. 435 dublējošs regulējums (vārdi "un atbildīgo par projekta īstenošanu un projekta pasē plānoto darbību veikšanu") no rīkojuma projekta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aicinām precizēt arī rīkojuma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20.01.2023. 11.08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22-TA-3462</w:t>
    </w:r>
    <w:r>
      <w:br/>
    </w:r>
    <w:r w:rsidR="00000000" w:rsidRPr="00000000" w:rsidDel="00000000">
      <w:rPr>
        <w:rtl w:val="0"/>
      </w:rPr>
      <w:t xml:space="preserve">Izdrukāts 20.01.2023. 11.08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Atzinumi_22-TA-3462.docx</dc:title>
</cp:coreProperties>
</file>

<file path=docProps/custom.xml><?xml version="1.0" encoding="utf-8"?>
<Properties xmlns="http://schemas.openxmlformats.org/officeDocument/2006/custom-properties" xmlns:vt="http://schemas.openxmlformats.org/officeDocument/2006/docPropsVTypes"/>
</file>