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28.08.2026.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28.08.2026.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Atzinumi_26-TA-2024.docx</dc:title>
</cp:coreProperties>
</file>

<file path=docProps/custom.xml><?xml version="1.0" encoding="utf-8"?>
<Properties xmlns="http://schemas.openxmlformats.org/officeDocument/2006/custom-properties" xmlns:vt="http://schemas.openxmlformats.org/officeDocument/2006/docPropsVTypes"/>
</file>