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14. jūlija noteikumos Nr. 443 "Eiropas Sociālā fonda Plus programmas materiālās nenodrošinātības mazināšanai 2021.–2027. gadam īstenošanas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anotācijā un projektā ir norādīta pretrunīga informācija. Noteikumu projektā ir norādīts, ka var pieņemt lēmumu neatbilstoši veiktos izdevumus (NVI) neatgūt, ja NVI nav iespējams ieturēt no partnerorganizācijas vai finansējuma saņēmēja un partnerorganizācijai vai finansējuma saņēmējam </w:t>
            </w:r>
            <w:r w:rsidR="00000000" w:rsidRPr="00000000" w:rsidDel="00000000">
              <w:rPr>
                <w:b w:val="1"/>
                <w:rtl w:val="0"/>
              </w:rPr>
              <w:t xml:space="preserve">vienas</w:t>
            </w:r>
            <w:r w:rsidR="00000000" w:rsidRPr="00000000" w:rsidDel="00000000">
              <w:rPr>
                <w:rtl w:val="0"/>
              </w:rPr>
              <w:t xml:space="preserve"> neatbilstības dēļ NVI summa nepārsniedz 250 euro. Attiecīgi projektā var tikt konstatētas vairākas neatbilstības, kuru kopēja summma var pārniegt 250 euro. Turpretīm noteikumu projekta anotācijā norādīts, ka "Ministru kabineta (turpmāk – MK) noteikumos Nr.443 nav iekļauts nosacījums, ka var pieņemt lēmumu neatgūt nepamatoti izmaksātu summu, ja summa, kas jāatgūst no partnerorganizācijas vai finansējuma saņēmēja, </w:t>
            </w:r>
            <w:r w:rsidR="00000000" w:rsidRPr="00000000" w:rsidDel="00000000">
              <w:rPr>
                <w:b w:val="1"/>
                <w:rtl w:val="0"/>
              </w:rPr>
              <w:t xml:space="preserve">nepārsniedz 250 euro no Programmas sniegtā ieguldījuma, neskaitot procentus.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Nēmot vērā minēto, lūdzam salāgot noteikumu projekta anotācijā norādīto informāciju ar noteikumu projektā iekļauto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23-TA-2040</w:t>
    </w:r>
    <w:r>
      <w:br/>
    </w:r>
    <w:r w:rsidR="00000000" w:rsidRPr="00000000" w:rsidDel="00000000">
      <w:rPr>
        <w:rtl w:val="0"/>
      </w:rPr>
      <w:t xml:space="preserve">Izdrukāts 31.08.2023. 13.55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23-TA-2040</w:t>
    </w:r>
    <w:r>
      <w:br/>
    </w:r>
    <w:r w:rsidR="00000000" w:rsidRPr="00000000" w:rsidDel="00000000">
      <w:rPr>
        <w:rtl w:val="0"/>
      </w:rPr>
      <w:t xml:space="preserve">Izdrukāts 31.08.2023. 13.55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Atzinumi_23-TA-2040.docx</dc:title>
</cp:coreProperties>
</file>

<file path=docProps/custom.xml><?xml version="1.0" encoding="utf-8"?>
<Properties xmlns="http://schemas.openxmlformats.org/officeDocument/2006/custom-properties" xmlns:vt="http://schemas.openxmlformats.org/officeDocument/2006/docPropsVTypes"/>
</file>