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sabiedrības līdzdalību)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Kultūras ministriju no plāna projekta 1.5.pasākuma "Izvērtēt iespējas pilnveidot neveselīgas pārtikas mārketinga ierobežošanu, t.sk. grozījumus normatīvajos aktos" īstenošanā iesaistīto līdzatbildīgo institūciju saraksta, ņemot vērā, ka minētais pasākums neatbilst Kultūras ministrijas kompetencei un politikas jomām.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Turlaja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28.11.2024.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28.11.2024.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