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Ministru kabineta 2024. gada 16. jūlija sēdes protokollēmuma (prot. Nr.29 81.§) 11. punktā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