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565 "Noteikumi par valsts un pašvaldību institūciju amatpersonu un darbinieku sociālajām garantijām"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tiesībaizsardzības iestādes amatpersonai sedz izdevumus par naktsmītni faktiskajā apmērā, bet </w:t>
            </w:r>
            <w:r w:rsidR="00000000" w:rsidRPr="00000000" w:rsidDel="00000000">
              <w:rPr>
                <w:u w:val="single"/>
                <w:rtl w:val="0"/>
              </w:rPr>
              <w:t xml:space="preserve">ne vairāk kā 20 </w:t>
            </w:r>
            <w:r w:rsidR="00000000" w:rsidRPr="00000000" w:rsidDel="00000000">
              <w:rPr>
                <w:i w:val="1"/>
                <w:u w:val="single"/>
                <w:rtl w:val="0"/>
              </w:rPr>
              <w:t xml:space="preserve">euro </w:t>
            </w:r>
            <w:r w:rsidR="00000000" w:rsidRPr="00000000" w:rsidDel="00000000">
              <w:rPr>
                <w:u w:val="single"/>
                <w:rtl w:val="0"/>
              </w:rPr>
              <w:t xml:space="preserve">par diennakti</w:t>
            </w:r>
            <w:r w:rsidR="00000000" w:rsidRPr="00000000" w:rsidDel="00000000">
              <w:rPr>
                <w:rtl w:val="0"/>
              </w:rPr>
              <w:t xml:space="preserve">. Naktsmītnes izdevumu kompensācijas maksimālais apmērs noteikts, izvērtējot naktsmītnes izdevumus dienesta viesnīcās, piemēram, saskaņā ar  Ministru kabineta 2021. gada 28. janvāra noteikumiem Nr. 56 "Nodrošinājuma valsts aģentūras maksas pakalpojumu cenrādis": dienesta viesnīcā Ezermalas ielā 8A, Rīgā, standarta vienvietīgai istabai ar papildu ērtībām noteikta maksa 8,83 </w:t>
            </w:r>
            <w:r w:rsidR="00000000" w:rsidRPr="00000000" w:rsidDel="00000000">
              <w:rPr>
                <w:i w:val="1"/>
                <w:rtl w:val="0"/>
              </w:rPr>
              <w:t xml:space="preserve">euro</w:t>
            </w:r>
            <w:r w:rsidR="00000000" w:rsidRPr="00000000" w:rsidDel="00000000">
              <w:rPr>
                <w:rtl w:val="0"/>
              </w:rPr>
              <w:t xml:space="preserve"> diennaktī,  123,58 </w:t>
            </w:r>
            <w:r w:rsidR="00000000" w:rsidRPr="00000000" w:rsidDel="00000000">
              <w:rPr>
                <w:i w:val="1"/>
                <w:rtl w:val="0"/>
              </w:rPr>
              <w:t xml:space="preserve">euro</w:t>
            </w:r>
            <w:r w:rsidR="00000000" w:rsidRPr="00000000" w:rsidDel="00000000">
              <w:rPr>
                <w:rtl w:val="0"/>
              </w:rPr>
              <w:t xml:space="preserve"> mēnesī, Valsts ugunsdzēsības un glābšanas dienesta depo, Krustpils ielā 10, Rīgā, vienvietīgai istabai  – 3,25 </w:t>
            </w:r>
            <w:r w:rsidR="00000000" w:rsidRPr="00000000" w:rsidDel="00000000">
              <w:rPr>
                <w:i w:val="1"/>
                <w:rtl w:val="0"/>
              </w:rPr>
              <w:t xml:space="preserve">euro</w:t>
            </w:r>
            <w:r w:rsidR="00000000" w:rsidRPr="00000000" w:rsidDel="00000000">
              <w:rPr>
                <w:rtl w:val="0"/>
              </w:rPr>
              <w:t xml:space="preserve"> diennaktī, 45,47 </w:t>
            </w:r>
            <w:r w:rsidR="00000000" w:rsidRPr="00000000" w:rsidDel="00000000">
              <w:rPr>
                <w:i w:val="1"/>
                <w:rtl w:val="0"/>
              </w:rPr>
              <w:t xml:space="preserve">euro</w:t>
            </w:r>
            <w:r w:rsidR="00000000" w:rsidRPr="00000000" w:rsidDel="00000000">
              <w:rPr>
                <w:rtl w:val="0"/>
              </w:rPr>
              <w:t xml:space="preserve"> mēnesī; atbilstoši informācijai tīmekļvietnē https://www.lu.lv/studijas/studentu-sadzive/dienesta-viesnicas/ Latvijas Universitātē, Buļļu ielā 5, Rīgā, D1 istabai noteikta maksa: Latvijas Universitātē studējošajiem 190 </w:t>
            </w:r>
            <w:r w:rsidR="00000000" w:rsidRPr="00000000" w:rsidDel="00000000">
              <w:rPr>
                <w:i w:val="1"/>
                <w:rtl w:val="0"/>
              </w:rPr>
              <w:t xml:space="preserve">euro</w:t>
            </w:r>
            <w:r w:rsidR="00000000" w:rsidRPr="00000000" w:rsidDel="00000000">
              <w:rPr>
                <w:rtl w:val="0"/>
              </w:rPr>
              <w:t xml:space="preserve"> mēnesī, citu izglītības iestāžu studējošajiem – 218 </w:t>
            </w:r>
            <w:r w:rsidR="00000000" w:rsidRPr="00000000" w:rsidDel="00000000">
              <w:rPr>
                <w:i w:val="1"/>
                <w:rtl w:val="0"/>
              </w:rPr>
              <w:t xml:space="preserve">euro</w:t>
            </w:r>
            <w:r w:rsidR="00000000" w:rsidRPr="00000000" w:rsidDel="00000000">
              <w:rPr>
                <w:rtl w:val="0"/>
              </w:rPr>
              <w:t xml:space="preserve"> mēnesī, pārējiem klientiem – 244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617 "Tiesību akta projekta sākotnējās ietekmes izvērtēšanas kārtība" 5.punktam sākotnējās ietekmes izvērtēšanā pēc iespējas izmanto tādus informācijas avotus un analīzes metodes, kas nodrošina ar pierādījumiem pamatotu ietekmes izvērtējumu. Anotācijā atspoguļotā informācija šobrīd nerada priekšstatu, ka ir analizētas faktiskās patēriņa cenas izmitināšanas pakalpojumu jomā (statistikas dati par vidējo cenu naktsmītnēs) un nav saprotams, kāpēc par pamatu ir ņemtas tikai dienesta viesnīcas.  No minētā var rasties priekšstats, ka tiesībaizsardzības iestādes amatpersonai ir jāizmanto tikai dienesta viesnīca, lai iekļautos noteiktajā summā, bet nav saprotams, vai šajās dienesta viesnīcās būs brīvas vietas noteiktā laikā. Vēršam uzmanību, ka naktsmītnes cenas Rīgā ir būtiski augstākas nekā šobrīd anotācijā minētās cenas. Papildus vēršam uzmanību, ka Latvijas Universitāte nepiedāvā dienesta viesnīcā esošu istabu uz diennakti. Cenrādis ir tikai mēnesim. Līdz ar to anotācija ir precizējama. Tāpat lūdzam anotācijā sniegt detalizētāku un ar pierādījumiem pamatotu ietekmes izvērtējumu naktsmītnes izdevumu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4.sadaļu, jo projekts ir saistīts ar likumprojektu "Grozījumi Valsts un pašvaldību institūciju amatpersonu un darbinieku atlīdzības likumā" (Nr. 281/Lp14), kas šobrīd tiek izskatīts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Lūdzam atbilstoši Ministru kabineta 2021. gada 7. septembra noteikumu Nr. 617 "Tiesību akta projekta sākotnējās ietekmes izvērtēšanas kārtība" 7. punktam precizēt anotācijas 6. sadaļu, atspoguļojot informāciju par sabiedrības informēšanas pasākumiem, kas tikuši organizēti projekta izstrādes laikā, kā arī, vai anotācijas 2.1. un 7.1. apakšpunktā minētā sabiedrības mērķgrupa ir informēta par projekta izstrādi un kā tiek plānota tās informēšana pēc projekta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(publisko pārvaldi) – tieši vai netieši, kāds ir mērķgrupas lielums (ja to ir iespējams novērtēt), kā arī jebkādu citu skaidrojošu informāciju par mērķgrupu. Lūdzam precizēt anotācijas 7.sadaļā sniegto informāciju, jo nav minēts, kā projekts ietekmēs katru institūciju, piemērām, nav sniegta informācija, vai administratīvais slogs paliks nemainīgs, palielināsies vai samazināsies. Tāpat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un tas ir atspoguļojams anotācijas 7.2.apakšpunktā.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kārtību, kādā tiesībaizsardzības iestādes amatpersonai, kura dienesta (amata, darba) pienākumu izpildei nepieciešamo izglītību iegūst, nepārtraucot dienesta (amata, darba) pienākumu izpildi, kompensē ceļa izdevumus, kas tai radušies, dodoties uz izglītības iestādi un atgriežoties no tās, un izdevumus par naktsmītni, kā arī kompensējamo izdevumu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atbilstoši deleģējošai normai likumprojektā "Grozījumi Valsts un pašvaldību institūciju amatpersonu un darbinieku atlīdzības likumā" (Nr. 281/Lp14), ņemot vērā Saeimā 2. lasījumā atbalstīto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Kompensācija ceļa izdevumu segšanai un kompensācija izdevumu par naktsmītni segšanai tiesībaizsardzības iestādes amatpersonai, kura dienesta (amata, darba) pienākumu izpildei nepieciešamo izglītību iegūst, nepārtraucot dienesta (amata, darba)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nodaļas nosaukumu precizēt atbilstoši veiktajiem labojumiem papildinātajā 1.8.</w:t>
            </w:r>
            <w:r w:rsidR="00000000" w:rsidRPr="00000000" w:rsidDel="00000000">
              <w:rPr>
                <w:vertAlign w:val="superscript"/>
                <w:rtl w:val="0"/>
              </w:rPr>
              <w:t xml:space="preserve">1 </w:t>
            </w:r>
            <w:r w:rsidR="00000000" w:rsidRPr="00000000" w:rsidDel="00000000">
              <w:rPr>
                <w:rtl w:val="0"/>
              </w:rPr>
              <w:t xml:space="preserve">punktā (sk.5.iebildumu).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Iekšlietu ministrijas sistēmas iestādes vai Ieslodzījuma vietu pārvaldes amatpersonai ar speciālo dienesta pakāpi, Valsts ieņēmumu dienesta Nodokļu un muitas policijas pārvaldes vai Iekšējās drošības pārvaldes specializētā valsts civildienesta ierēdnim, prokuratūrā nodarbinātai amatpersonai (darbiniekam), Korupcijas novēršanas un apkarošanas biroja amatpersonai (turpmāk – tiesībaizsardzības iestādes amatpersona), kuru attiecīgā iestāde nosūta uz izglītības iestādi dienesta (amata, darba) pienākumu izpildei nepieciešamās izglītības iegūšanai, un kura minēto izglītību iegūst, nepārtraucot dienesta (amata, darba) pienākumu izpildi, attiecīgā iestāde kompensē: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vārdkopa "tiesībaizsardzības iestādes amatpersona" kā saīsinājums jau tiek lietots  papildinātajā 1.8.</w:t>
            </w:r>
            <w:r w:rsidR="00000000" w:rsidRPr="00000000" w:rsidDel="00000000">
              <w:rPr>
                <w:vertAlign w:val="superscript"/>
                <w:rtl w:val="0"/>
              </w:rPr>
              <w:t xml:space="preserve">1</w:t>
            </w:r>
            <w:r w:rsidR="00000000" w:rsidRPr="00000000" w:rsidDel="00000000">
              <w:rPr>
                <w:rtl w:val="0"/>
              </w:rPr>
              <w:t xml:space="preserve"> apakšpunktā. Līdz ar to lūdzam projektu precizēt atbilstoši Ministru kabineta 2009.gada 3.februāra noteikumu Nr. 108 "Normatīvo aktu projektu sagatavošanas noteikumi" 124.punktam.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2. izdevumus par naktsmītni apliecinošos attaisnojuma dokumentus (rēķinus, kvītis).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Ministru kabineta noteikumos ietverto regulējumu, ierosinām pie attaisnojuma dokumentiem minēt arī čekus.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4</w:t>
            </w:r>
            <w:r w:rsidR="00000000" w:rsidRPr="00000000" w:rsidDel="00000000">
              <w:rPr>
                <w:rtl w:val="0"/>
              </w:rPr>
              <w:t xml:space="preserve"> Kompensāciju ceļa izdevumu segšanai vai kompensāciju izdevumu par naktsmītni segšanai izmaksā mēneša laikā attiecīgi pēc šo noteikumu </w:t>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vai </w:t>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  apakšpunktā  minēto dokumentu saņemšanas, to pārskaitot attiecīgi uz tiesībaizsardzības iestādes amatpersonas norādīto kontu kredītiestādē.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vārdus "attiecīgi", jo tie ir lieki.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23-TA-1125</w:t>
    </w:r>
    <w:r>
      <w:br/>
    </w:r>
    <w:r w:rsidR="00000000" w:rsidRPr="00000000" w:rsidDel="00000000">
      <w:rPr>
        <w:rtl w:val="0"/>
      </w:rPr>
      <w:t xml:space="preserve">Izdrukāts 30.06.2023.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23-TA-1125</w:t>
    </w:r>
    <w:r>
      <w:br/>
    </w:r>
    <w:r w:rsidR="00000000" w:rsidRPr="00000000" w:rsidDel="00000000">
      <w:rPr>
        <w:rtl w:val="0"/>
      </w:rPr>
      <w:t xml:space="preserve">Izdrukāts 30.06.2023.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Atzinumi_23-TA-1125.docx</dc:title>
</cp:coreProperties>
</file>

<file path=docProps/custom.xml><?xml version="1.0" encoding="utf-8"?>
<Properties xmlns="http://schemas.openxmlformats.org/officeDocument/2006/custom-properties" xmlns:vt="http://schemas.openxmlformats.org/officeDocument/2006/docPropsVTypes"/>
</file>