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projekta “Noteikumi par Oficiālās statistikas programmu 2024.–2026. gadam” (23-TA-1710) (turpmāk – projekts) pielikuma 2. tabulas “Publicējamie rādītāji un to detalizācija 2024. gadā” 2. punkta “Valsts budžeta izpilde un finanšu sektora darbība” 2.2. apakšpunkta “Azartspēļu un izložu rādītāji” (Nr. pk. 7) 3. kolonnā vārdus “Azartspēļu iekārtu skaits pēc to atrašanās vietas” lūdzam aizstāt ar vārdiem “Azartspēļu iekārtu skaits pēc to izvietojuma”.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Alvis Bless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pielikuma 2. tabulas “Publicējamie rādītāji un to detalizācija 2024. gadā” 2. punkta “Valsts budžeta izpilde un finanšu sektora darbība” 2.2. apakšpunkta “Azartspēļu un izložu rādītāji” (Nr. pk. 5) 3. kolonnā vārdus “Neto apgrozījums un peļņa vai zaudējumi no skaitļu izlozēm un momentloterijām” aizstāt ar vārdiem “Neto apgrozījums no skaitļu izlozēm un momentloterijām”.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pielikuma 2. tabulas “Publicējamie rādītāji un to detalizācija 2024. gadā” 2.2. apakšpunktu (Nr. pk. 6) “Azartspēļu un izložu rādītāji” 3. kolonnā vārdus “Neto ieņēmumi no azartspēlēm” aizstāt ar vārdiem “Neto apgrozījums no azartspēļu organizēšanas sadalījumā pa azartspēļu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Alvis Bless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18.10.2023.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18.10.2023.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