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27.06.2024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27.06.2024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