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F43AA" w14:textId="77777777" w:rsidR="00A80C36" w:rsidRDefault="00A80C36" w:rsidP="00A80C36">
      <w:pPr>
        <w:rPr>
          <w:rFonts w:asciiTheme="minorHAnsi" w:hAnsiTheme="minorHAnsi" w:cstheme="minorBidi"/>
        </w:rPr>
      </w:pPr>
    </w:p>
    <w:p w14:paraId="4B03BD41" w14:textId="77777777" w:rsidR="00A80C36" w:rsidRDefault="00A80C36" w:rsidP="00A80C36">
      <w:pPr>
        <w:rPr>
          <w:rFonts w:asciiTheme="minorHAnsi" w:hAnsiTheme="minorHAnsi" w:cstheme="minorBidi"/>
        </w:rPr>
      </w:pPr>
    </w:p>
    <w:p w14:paraId="6980410D" w14:textId="77777777" w:rsidR="00A80C36" w:rsidRDefault="00A80C36" w:rsidP="00A80C36">
      <w:pPr>
        <w:rPr>
          <w:rFonts w:eastAsia="Times New Roman"/>
          <w:lang w:val="en-US" w:eastAsia="en-GB"/>
        </w:rPr>
      </w:pPr>
      <w:r>
        <w:rPr>
          <w:rFonts w:eastAsia="Times New Roman"/>
          <w:b/>
          <w:bCs/>
          <w:lang w:val="en-US" w:eastAsia="en-GB"/>
        </w:rPr>
        <w:t>From:</w:t>
      </w:r>
      <w:r>
        <w:rPr>
          <w:rFonts w:eastAsia="Times New Roman"/>
          <w:lang w:val="en-US" w:eastAsia="en-GB"/>
        </w:rPr>
        <w:t xml:space="preserve"> Sandris </w:t>
      </w:r>
      <w:proofErr w:type="spellStart"/>
      <w:r>
        <w:rPr>
          <w:rFonts w:eastAsia="Times New Roman"/>
          <w:lang w:val="en-US" w:eastAsia="en-GB"/>
        </w:rPr>
        <w:t>Rāgs</w:t>
      </w:r>
      <w:proofErr w:type="spellEnd"/>
      <w:r>
        <w:rPr>
          <w:rFonts w:eastAsia="Times New Roman"/>
          <w:lang w:val="en-US" w:eastAsia="en-GB"/>
        </w:rPr>
        <w:t xml:space="preserve"> &lt;Sandris.Rags@TM.GOV.LV&gt; </w:t>
      </w:r>
      <w:r>
        <w:rPr>
          <w:rFonts w:eastAsia="Times New Roman"/>
          <w:lang w:val="en-US" w:eastAsia="en-GB"/>
        </w:rPr>
        <w:br/>
      </w:r>
      <w:r>
        <w:rPr>
          <w:rFonts w:eastAsia="Times New Roman"/>
          <w:b/>
          <w:bCs/>
          <w:lang w:val="en-US" w:eastAsia="en-GB"/>
        </w:rPr>
        <w:t>Sent:</w:t>
      </w:r>
      <w:r>
        <w:rPr>
          <w:rFonts w:eastAsia="Times New Roman"/>
          <w:lang w:val="en-US" w:eastAsia="en-GB"/>
        </w:rPr>
        <w:t xml:space="preserve"> Monday, 2 August 2021 09:49</w:t>
      </w:r>
      <w:r>
        <w:rPr>
          <w:rFonts w:eastAsia="Times New Roman"/>
          <w:lang w:val="en-US" w:eastAsia="en-GB"/>
        </w:rPr>
        <w:br/>
      </w:r>
      <w:r>
        <w:rPr>
          <w:rFonts w:eastAsia="Times New Roman"/>
          <w:b/>
          <w:bCs/>
          <w:lang w:val="en-US" w:eastAsia="en-GB"/>
        </w:rPr>
        <w:t>To:</w:t>
      </w:r>
      <w:r>
        <w:rPr>
          <w:rFonts w:eastAsia="Times New Roman"/>
          <w:lang w:val="en-US" w:eastAsia="en-GB"/>
        </w:rPr>
        <w:t xml:space="preserve"> Rita </w:t>
      </w:r>
      <w:proofErr w:type="spellStart"/>
      <w:r>
        <w:rPr>
          <w:rFonts w:eastAsia="Times New Roman"/>
          <w:lang w:val="en-US" w:eastAsia="en-GB"/>
        </w:rPr>
        <w:t>Punka</w:t>
      </w:r>
      <w:proofErr w:type="spellEnd"/>
      <w:r>
        <w:rPr>
          <w:rFonts w:eastAsia="Times New Roman"/>
          <w:lang w:val="en-US" w:eastAsia="en-GB"/>
        </w:rPr>
        <w:t xml:space="preserve"> &lt;Rita.Punka@zm.gov.lv&gt;; ZM &lt;pasts@zm.gov.lv&gt;</w:t>
      </w:r>
      <w:r>
        <w:rPr>
          <w:rFonts w:eastAsia="Times New Roman"/>
          <w:lang w:val="en-US" w:eastAsia="en-GB"/>
        </w:rPr>
        <w:br/>
      </w:r>
      <w:r>
        <w:rPr>
          <w:rFonts w:eastAsia="Times New Roman"/>
          <w:b/>
          <w:bCs/>
          <w:lang w:val="en-US" w:eastAsia="en-GB"/>
        </w:rPr>
        <w:t>Cc:</w:t>
      </w:r>
      <w:r>
        <w:rPr>
          <w:rFonts w:eastAsia="Times New Roman"/>
          <w:lang w:val="en-US" w:eastAsia="en-GB"/>
        </w:rPr>
        <w:t xml:space="preserve"> andzela.apercoje@fm.gov.lv; </w:t>
      </w:r>
      <w:proofErr w:type="spellStart"/>
      <w:r>
        <w:rPr>
          <w:rFonts w:eastAsia="Times New Roman"/>
          <w:lang w:val="en-US" w:eastAsia="en-GB"/>
        </w:rPr>
        <w:t>Gundega</w:t>
      </w:r>
      <w:proofErr w:type="spellEnd"/>
      <w:r>
        <w:rPr>
          <w:rFonts w:eastAsia="Times New Roman"/>
          <w:lang w:val="en-US" w:eastAsia="en-GB"/>
        </w:rPr>
        <w:t xml:space="preserve"> </w:t>
      </w:r>
      <w:proofErr w:type="spellStart"/>
      <w:r>
        <w:rPr>
          <w:rFonts w:eastAsia="Times New Roman"/>
          <w:lang w:val="en-US" w:eastAsia="en-GB"/>
        </w:rPr>
        <w:t>Apinīte</w:t>
      </w:r>
      <w:proofErr w:type="spellEnd"/>
      <w:r>
        <w:rPr>
          <w:rFonts w:eastAsia="Times New Roman"/>
          <w:lang w:val="en-US" w:eastAsia="en-GB"/>
        </w:rPr>
        <w:t xml:space="preserve"> &lt;gundega.apinite@fm.gov.lv&gt;; Ilvija.Peimane@vni.lv; </w:t>
      </w:r>
      <w:proofErr w:type="spellStart"/>
      <w:r>
        <w:rPr>
          <w:rFonts w:eastAsia="Times New Roman"/>
          <w:lang w:val="en-US" w:eastAsia="en-GB"/>
        </w:rPr>
        <w:t>Pēteris</w:t>
      </w:r>
      <w:proofErr w:type="spellEnd"/>
      <w:r>
        <w:rPr>
          <w:rFonts w:eastAsia="Times New Roman"/>
          <w:lang w:val="en-US" w:eastAsia="en-GB"/>
        </w:rPr>
        <w:t xml:space="preserve"> </w:t>
      </w:r>
      <w:proofErr w:type="spellStart"/>
      <w:r>
        <w:rPr>
          <w:rFonts w:eastAsia="Times New Roman"/>
          <w:lang w:val="en-US" w:eastAsia="en-GB"/>
        </w:rPr>
        <w:t>Lībietis</w:t>
      </w:r>
      <w:proofErr w:type="spellEnd"/>
      <w:r>
        <w:rPr>
          <w:rFonts w:eastAsia="Times New Roman"/>
          <w:lang w:val="en-US" w:eastAsia="en-GB"/>
        </w:rPr>
        <w:t xml:space="preserve"> &lt;Peteris.Libietis@zm.gov.lv&gt;; 'E.Kratins@lvm.lv' &lt;E.Kratins@lvm.lv&gt;; Sandra </w:t>
      </w:r>
      <w:proofErr w:type="spellStart"/>
      <w:r>
        <w:rPr>
          <w:rFonts w:eastAsia="Times New Roman"/>
          <w:lang w:val="en-US" w:eastAsia="en-GB"/>
        </w:rPr>
        <w:t>Plēpe</w:t>
      </w:r>
      <w:proofErr w:type="spellEnd"/>
      <w:r>
        <w:rPr>
          <w:rFonts w:eastAsia="Times New Roman"/>
          <w:lang w:val="en-US" w:eastAsia="en-GB"/>
        </w:rPr>
        <w:t xml:space="preserve"> &lt;S.Plepe@lvm.lv&gt;</w:t>
      </w:r>
      <w:r>
        <w:rPr>
          <w:rFonts w:eastAsia="Times New Roman"/>
          <w:lang w:val="en-US" w:eastAsia="en-GB"/>
        </w:rPr>
        <w:br/>
      </w:r>
      <w:r>
        <w:rPr>
          <w:rFonts w:eastAsia="Times New Roman"/>
          <w:b/>
          <w:bCs/>
          <w:lang w:val="en-US" w:eastAsia="en-GB"/>
        </w:rPr>
        <w:t>Subject:</w:t>
      </w:r>
      <w:r>
        <w:rPr>
          <w:rFonts w:eastAsia="Times New Roman"/>
          <w:lang w:val="en-US" w:eastAsia="en-GB"/>
        </w:rPr>
        <w:t xml:space="preserve"> RE: VSS-651 </w:t>
      </w:r>
      <w:proofErr w:type="spellStart"/>
      <w:r>
        <w:rPr>
          <w:rFonts w:eastAsia="Times New Roman"/>
          <w:lang w:val="en-US" w:eastAsia="en-GB"/>
        </w:rPr>
        <w:t>precizētais</w:t>
      </w:r>
      <w:proofErr w:type="spellEnd"/>
      <w:r>
        <w:rPr>
          <w:rFonts w:eastAsia="Times New Roman"/>
          <w:lang w:val="en-US" w:eastAsia="en-GB"/>
        </w:rPr>
        <w:t xml:space="preserve"> </w:t>
      </w:r>
      <w:proofErr w:type="spellStart"/>
      <w:r>
        <w:rPr>
          <w:rFonts w:eastAsia="Times New Roman"/>
          <w:lang w:val="en-US" w:eastAsia="en-GB"/>
        </w:rPr>
        <w:t>saskaņošanai</w:t>
      </w:r>
      <w:proofErr w:type="spellEnd"/>
      <w:r>
        <w:rPr>
          <w:rFonts w:eastAsia="Times New Roman"/>
          <w:lang w:val="en-US" w:eastAsia="en-GB"/>
        </w:rPr>
        <w:br/>
      </w:r>
      <w:r>
        <w:rPr>
          <w:rFonts w:eastAsia="Times New Roman"/>
          <w:b/>
          <w:bCs/>
          <w:lang w:val="en-US" w:eastAsia="en-GB"/>
        </w:rPr>
        <w:t>Importance:</w:t>
      </w:r>
      <w:r>
        <w:rPr>
          <w:rFonts w:eastAsia="Times New Roman"/>
          <w:lang w:val="en-US" w:eastAsia="en-GB"/>
        </w:rPr>
        <w:t xml:space="preserve"> High</w:t>
      </w:r>
    </w:p>
    <w:p w14:paraId="784C72C6" w14:textId="77777777" w:rsidR="00A80C36" w:rsidRDefault="00A80C36" w:rsidP="00A80C36"/>
    <w:p w14:paraId="27DC1B14" w14:textId="77777777" w:rsidR="00A80C36" w:rsidRDefault="00A80C36" w:rsidP="00A80C36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Labrīt!</w:t>
      </w:r>
    </w:p>
    <w:p w14:paraId="42079F90" w14:textId="77777777" w:rsidR="00A80C36" w:rsidRDefault="00A80C36" w:rsidP="00A80C36">
      <w:pPr>
        <w:rPr>
          <w:rFonts w:ascii="Times New Roman" w:hAnsi="Times New Roman" w:cs="Times New Roman"/>
          <w:lang w:val="lv-LV"/>
        </w:rPr>
      </w:pPr>
    </w:p>
    <w:p w14:paraId="39813439" w14:textId="77777777" w:rsidR="00A80C36" w:rsidRDefault="00A80C36" w:rsidP="00A80C36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 w:eastAsia="en-GB"/>
        </w:rPr>
        <w:t xml:space="preserve">Tieslietu ministrija ir izvērtējusi precizēto </w:t>
      </w:r>
      <w:r>
        <w:rPr>
          <w:rFonts w:ascii="Times New Roman" w:hAnsi="Times New Roman" w:cs="Times New Roman"/>
          <w:color w:val="000000"/>
          <w:sz w:val="24"/>
          <w:szCs w:val="24"/>
          <w:lang w:val="lv-LV" w:eastAsia="en-GB"/>
        </w:rPr>
        <w:t>Ministru kabineta rīkojuma projektu </w:t>
      </w:r>
      <w:r>
        <w:rPr>
          <w:rFonts w:ascii="Times New Roman" w:hAnsi="Times New Roman" w:cs="Times New Roman"/>
          <w:b/>
          <w:bCs/>
          <w:sz w:val="24"/>
          <w:szCs w:val="24"/>
          <w:lang w:val="lv-LV" w:eastAsia="en-GB"/>
        </w:rPr>
        <w:t xml:space="preserve">“Par zemes vienības piekritību valstij un tās ierakstīšanu zemesgrāmatā uz valsts vārda Zemkopības ministrijas personā”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lv-LV" w:eastAsia="en-GB"/>
        </w:rPr>
        <w:t>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VSS-</w:t>
      </w:r>
      <w:r>
        <w:rPr>
          <w:rFonts w:ascii="Times New Roman" w:hAnsi="Times New Roman" w:cs="Times New Roman"/>
          <w:b/>
          <w:bCs/>
          <w:sz w:val="24"/>
          <w:szCs w:val="24"/>
          <w:lang w:val="lv-LV" w:eastAsia="en-GB"/>
        </w:rPr>
        <w:t>651</w:t>
      </w:r>
      <w:r>
        <w:rPr>
          <w:rFonts w:ascii="Times New Roman" w:hAnsi="Times New Roman" w:cs="Times New Roman"/>
          <w:color w:val="000000"/>
          <w:sz w:val="24"/>
          <w:szCs w:val="24"/>
          <w:lang w:val="lv-LV" w:eastAsia="en-GB"/>
        </w:rPr>
        <w:t>)</w:t>
      </w:r>
      <w:r>
        <w:rPr>
          <w:rFonts w:ascii="Times New Roman" w:hAnsi="Times New Roman" w:cs="Times New Roman"/>
          <w:sz w:val="24"/>
          <w:szCs w:val="24"/>
          <w:lang w:val="lv-LV" w:eastAsia="en-GB"/>
        </w:rPr>
        <w:t>, precizēto sākotnējās ietekmes novērtējuma ziņojumu (anotāciju) un saskaņo tos bez iebildumiem.</w:t>
      </w:r>
    </w:p>
    <w:p w14:paraId="2CBD518A" w14:textId="77777777" w:rsidR="00A80C36" w:rsidRDefault="00A80C36" w:rsidP="00A80C36">
      <w:pPr>
        <w:rPr>
          <w:rFonts w:ascii="Times New Roman" w:hAnsi="Times New Roman" w:cs="Times New Roman"/>
          <w:lang w:val="lv-LV"/>
        </w:rPr>
      </w:pPr>
    </w:p>
    <w:p w14:paraId="75EDE502" w14:textId="77777777" w:rsidR="00A80C36" w:rsidRDefault="00A80C36" w:rsidP="00A80C36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Ar cieņu</w:t>
      </w:r>
    </w:p>
    <w:p w14:paraId="427781AD" w14:textId="77777777" w:rsidR="00A80C36" w:rsidRDefault="00A80C36" w:rsidP="00A80C36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b/>
          <w:bCs/>
          <w:lang w:val="lv-LV"/>
        </w:rPr>
        <w:t>Sandris Rāgs</w:t>
      </w:r>
    </w:p>
    <w:p w14:paraId="7DB69EBD" w14:textId="77777777" w:rsidR="00A80C36" w:rsidRDefault="00A80C36" w:rsidP="00A80C36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TM Civiltiesību departamenta</w:t>
      </w:r>
    </w:p>
    <w:p w14:paraId="61F4B125" w14:textId="77777777" w:rsidR="00A80C36" w:rsidRDefault="00A80C36" w:rsidP="00A80C36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Vispārējo civiltiesību nodaļas vadītāja p. i.</w:t>
      </w:r>
    </w:p>
    <w:p w14:paraId="033CB548" w14:textId="77777777" w:rsidR="00A80C36" w:rsidRDefault="00A80C36" w:rsidP="00A80C36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Tālr. 67036974</w:t>
      </w:r>
    </w:p>
    <w:p w14:paraId="4B0340A8" w14:textId="77777777" w:rsidR="00A80C36" w:rsidRDefault="00A80C36" w:rsidP="00A80C36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Atrašanās vieta: Raiņa bulvārī 15, Rīgā, LV-1050,</w:t>
      </w:r>
    </w:p>
    <w:p w14:paraId="56D43B08" w14:textId="77777777" w:rsidR="00A80C36" w:rsidRDefault="00A80C36" w:rsidP="00A80C36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Juridiskā adrese: Brīvības bulvārī 36, Rīgā, LV-1536</w:t>
      </w:r>
    </w:p>
    <w:p w14:paraId="75D19A04" w14:textId="77777777" w:rsidR="000D604B" w:rsidRDefault="000D604B"/>
    <w:sectPr w:rsidR="000D60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73E"/>
    <w:rsid w:val="000D604B"/>
    <w:rsid w:val="000E173E"/>
    <w:rsid w:val="00A8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2F8447D-3B66-4894-A384-3372BA637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C3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Punka</dc:creator>
  <cp:keywords/>
  <dc:description/>
  <cp:lastModifiedBy>Rita Punka</cp:lastModifiedBy>
  <cp:revision>2</cp:revision>
  <dcterms:created xsi:type="dcterms:W3CDTF">2021-08-02T08:07:00Z</dcterms:created>
  <dcterms:modified xsi:type="dcterms:W3CDTF">2021-08-02T08:07:00Z</dcterms:modified>
</cp:coreProperties>
</file>