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384 "Meža inventarizācijas un Meža valsts reģistra informācijas aprites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26.02.2025.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26.02.2025.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