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23-TA-520: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Šveices Federālās padomes ietvarlīgumu par  Šveices sadarbības programmas otrā perioda īstenošanu noteiktām Eiropas Savienības dalībvalstīm ekonomisko un sociālo atšķirību mazināšanai Eiropas Savienībā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11.05.2023.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11.05.2023.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