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iestāžu akreditācijas un izglītības iestāžu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iestāde tās dibinātāja noteiktajā attīstības plānošanas perioda laikā nodrošina visu šo noteikumu 27. punktā minēto elementu pašvērtēšanu, katru gadu izvēloties vērtējamos elementus. Izglītības iestāde šo noteikumu 27.2.1. apakšpunktā minēto elementu, kā arī izvirzīto ikgadējo prioritāšu sasniegšanu izvērtē katru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precīzi skaidrot, kas domāts ar “dibinātāja noteiktajā attīstības plānošanas perioda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akreditētu izglītības iestādi vai novērtētu izglītības iestādes vadītāja profesionālo darbību, izglītības iestādes vadītājs vai dibinātājs iesniedz Izglītības kvalitātes valsts dienestā (turpmāk – dienests) iesniegumu. Ievērojot iesniegumā norādīto, dienests izraksta rēķinu par akreditāciju vai izglītības iestādes vadītāja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izmaksas sedz dibinātājs, līdz ar to ir nepieciešams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akreditētu izglītības iestādi vai novērtētu izglītības iestādes vadītāja profesionālo darbību, izglītības </w:t>
            </w:r>
            <w:r w:rsidR="00000000" w:rsidRPr="00000000" w:rsidDel="00000000">
              <w:rPr>
                <w:b w:val="1"/>
                <w:rtl w:val="0"/>
              </w:rPr>
              <w:t xml:space="preserve">iestāde, saskaņojot ar dibinātāju, </w:t>
            </w:r>
            <w:r w:rsidR="00000000" w:rsidRPr="00000000" w:rsidDel="00000000">
              <w:rPr>
                <w:rtl w:val="0"/>
              </w:rPr>
              <w:t xml:space="preserve">vai dibinātājs iesniedz Izglītības kvalitātes valsts dienestā (turpmāk – dienests) iesniegumu. Ievērojot iesniegumā norādīto, dienests izraksta rēķinu par akreditāciju vai izglītības iestādes vadītāja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dienests lemj par izglītības iestādes akreditācijas vai izglītības iestādes vadītāja novērtēšanas atteikumu, dienests atmaksā izglītības iestādei maksu par akreditāciju vai izglītības iestādes vadītāja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dienests lemj par izglītības iestādes akreditācijas vai izglītības iestādes vadītāja novērtēšanas atteikumu, dienests atmaksā izglītības iestādei vai dibinātājam maksu par akreditāciju vai izglītības iestādes vadītāja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dienests lemj par izglītības iestādes akreditācijas vai izglītības iestādes vadītāja novērtēšanas atteikumu, dienests maksu par akreditāciju vai izglītības iestādes vadītāja novērtēšanu atmaksā institūcijai, kura to veikusi.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Izglītības iestāde vai dibinātājs sedz izdevumus, kas saistīti ar eksperta darbu, proporcionāli viņa pienākumu pildīšanas apjomam saskaņā ar Ministru kabineta apstiprināto dienesta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profesionālās pamatizglītības, arodizglītības, profesionālās vidējās un profesionālās tālākizglītības programmas, akreditācijā tiek iesaistīti nozaru ekspertu padomju (ja tāda attiecīgajā nozarē ir izveidota) deleģētie pārstāvji. Akreditācijas ekspertu komisiju izveide izglītības iestāžu, kuras īsteno izglītības tematiskās jomas “Mākslas” izglītības programmas (mākslas, mūzikas un dejas), notiek, balstoties uz Latvijas Nacionālā kultūras centra deleģējumu. Savukārt sporta izglītības iestādes darbības kvalitātes vērtēšanā iesaista Latvijas Sporta federāciju padomes deleģētos ekspertus.”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02.05.2023. noteikumiem nr.213 par IKVD pakalpojumu cenrādi pakalpojuma veids ir “nozares eksperta atlīdzība par dalību akreditācijā”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vai dibinātājs sedz izdevumus, kas saistīti ar nozares eksperta darbu, proporcionāli viņa pienākumu pildīšanas apjomam saskaņā ar Ministru kabineta apstiprināto dienesta maksas pakalpojumu cenrādi.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Eksperta komandējumu izdevumus atbilstoši normatīvajiem aktiem par kārtību, kādā atlīdzināmi ar komandējumiem saistītie izdevumi, sedz izglītības iestāde vai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12.10.2010.MK noteikumi “Kārtība, kādā atlīdzināmi ar komandējumiem saistītie izdevumi”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Komandējuma vai darba brauciena izdevumus darbiniekam atlīdzina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kura viņu nosūtījusi komandējumā vai darba braucienā.”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Līgumi ar IKVD vairs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izmaksu segšanas kārtība būtu nepārprotama un atspoguļotu reālo situāciju,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Eksperta komandējumu izdevumus atbilstoši normatīvajiem aktiem par kārtību, kādā atlīdzināmi ar komandējumiem saistītie izdevumi, un dienesta izrakstītajam rēķinam, kam pievienoti izmaksas attaisnojoši dokumenti, sedz izglītības iestāde vai dibinātājs.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24.10.2023.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