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69829" w14:textId="77777777" w:rsidR="005A2B58" w:rsidRPr="00DC574C" w:rsidRDefault="005A2B58" w:rsidP="005A2B58">
      <w:pPr>
        <w:tabs>
          <w:tab w:val="left" w:pos="5232"/>
        </w:tabs>
        <w:spacing w:line="360" w:lineRule="auto"/>
        <w:jc w:val="center"/>
        <w:rPr>
          <w:lang w:val="lv-LV"/>
        </w:rPr>
      </w:pPr>
      <w:r w:rsidRPr="00DC574C">
        <w:rPr>
          <w:lang w:val="lv-LV"/>
        </w:rPr>
        <w:t>Rīgā</w:t>
      </w:r>
    </w:p>
    <w:p w14:paraId="2098068F" w14:textId="77777777" w:rsidR="005A2B58" w:rsidRDefault="005A2B58" w:rsidP="00C067CC">
      <w:pPr>
        <w:spacing w:after="120"/>
        <w:rPr>
          <w:lang w:val="lv-LV"/>
        </w:rPr>
      </w:pPr>
    </w:p>
    <w:p w14:paraId="03404F22" w14:textId="493EF165"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391B80">
            <w:rPr>
              <w:lang w:val="lv-LV"/>
            </w:rPr>
            <w:t>41-13214</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5309C001" w14:textId="77777777" w:rsidTr="00410573">
        <w:trPr>
          <w:cantSplit/>
        </w:trPr>
        <w:tc>
          <w:tcPr>
            <w:tcW w:w="418" w:type="dxa"/>
            <w:vAlign w:val="bottom"/>
          </w:tcPr>
          <w:p w14:paraId="552871CA"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0BA23332" w14:textId="77777777" w:rsidR="00CC74BF" w:rsidRPr="00410573" w:rsidRDefault="00C64BE5" w:rsidP="00FA10A3">
            <w:pPr>
              <w:rPr>
                <w:bCs/>
                <w:lang w:val="lv-LV"/>
              </w:rPr>
            </w:pPr>
            <w:r>
              <w:rPr>
                <w:bCs/>
                <w:lang w:val="lv-LV"/>
              </w:rPr>
              <w:t>11.06.2021.</w:t>
            </w:r>
          </w:p>
        </w:tc>
        <w:tc>
          <w:tcPr>
            <w:tcW w:w="434" w:type="dxa"/>
            <w:vAlign w:val="bottom"/>
          </w:tcPr>
          <w:p w14:paraId="6892C35A"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615D4AC1" w14:textId="77777777" w:rsidR="00CC74BF" w:rsidRPr="00410573" w:rsidRDefault="00C64BE5" w:rsidP="00FA10A3">
            <w:pPr>
              <w:rPr>
                <w:bCs/>
                <w:lang w:val="lv-LV"/>
              </w:rPr>
            </w:pPr>
            <w:r>
              <w:rPr>
                <w:bCs/>
                <w:lang w:val="lv-LV"/>
              </w:rPr>
              <w:t>VSS-551</w:t>
            </w:r>
          </w:p>
        </w:tc>
      </w:tr>
    </w:tbl>
    <w:p w14:paraId="3817C3CD" w14:textId="77777777" w:rsidR="006C2ADA" w:rsidRPr="00410573" w:rsidRDefault="006C2ADA" w:rsidP="001C48F6">
      <w:pPr>
        <w:jc w:val="right"/>
      </w:pPr>
    </w:p>
    <w:p w14:paraId="02BF565C" w14:textId="77777777" w:rsidR="007B2BF2" w:rsidRDefault="007B2BF2" w:rsidP="007B2BF2"/>
    <w:p w14:paraId="0160B475" w14:textId="77777777" w:rsidR="001C48F6" w:rsidRDefault="001C48F6" w:rsidP="007B2BF2"/>
    <w:p w14:paraId="75F7A659" w14:textId="77777777" w:rsidR="00C64BE5" w:rsidRDefault="00C64BE5" w:rsidP="00C64BE5">
      <w:pPr>
        <w:tabs>
          <w:tab w:val="left" w:pos="5232"/>
        </w:tabs>
        <w:suppressAutoHyphens w:val="0"/>
        <w:spacing w:line="276" w:lineRule="auto"/>
        <w:jc w:val="right"/>
        <w:rPr>
          <w:rFonts w:eastAsia="Calibri"/>
          <w:b/>
          <w:kern w:val="0"/>
          <w:lang w:val="lv-LV" w:eastAsia="en-US"/>
        </w:rPr>
      </w:pPr>
      <w:r>
        <w:rPr>
          <w:rFonts w:eastAsia="Calibri"/>
          <w:b/>
          <w:kern w:val="0"/>
          <w:lang w:val="lv-LV" w:eastAsia="en-US"/>
        </w:rPr>
        <w:t>Ekonomikas ministrijai</w:t>
      </w:r>
    </w:p>
    <w:p w14:paraId="38B59DDC" w14:textId="77777777" w:rsidR="00C64BE5" w:rsidRDefault="00C64BE5" w:rsidP="00C64BE5">
      <w:pPr>
        <w:widowControl/>
        <w:suppressAutoHyphens w:val="0"/>
        <w:autoSpaceDE w:val="0"/>
        <w:autoSpaceDN w:val="0"/>
        <w:adjustRightInd w:val="0"/>
        <w:ind w:right="3575"/>
        <w:rPr>
          <w:rFonts w:eastAsia="Calibri"/>
          <w:i/>
          <w:iCs/>
          <w:kern w:val="0"/>
          <w:lang w:val="lv-LV" w:eastAsia="en-US"/>
        </w:rPr>
      </w:pPr>
    </w:p>
    <w:p w14:paraId="2A75DF8F" w14:textId="77777777" w:rsidR="00C64BE5" w:rsidRDefault="00C64BE5" w:rsidP="00C64BE5">
      <w:pPr>
        <w:widowControl/>
        <w:suppressAutoHyphens w:val="0"/>
        <w:autoSpaceDE w:val="0"/>
        <w:autoSpaceDN w:val="0"/>
        <w:adjustRightInd w:val="0"/>
        <w:ind w:right="3575"/>
        <w:rPr>
          <w:rFonts w:eastAsia="Calibri"/>
          <w:i/>
          <w:iCs/>
          <w:kern w:val="0"/>
          <w:lang w:val="lv-LV" w:eastAsia="en-US"/>
        </w:rPr>
      </w:pPr>
      <w:r>
        <w:rPr>
          <w:rFonts w:eastAsia="Calibri"/>
          <w:i/>
          <w:iCs/>
          <w:kern w:val="0"/>
          <w:lang w:val="lv-LV" w:eastAsia="en-US"/>
        </w:rPr>
        <w:t xml:space="preserve">Par </w:t>
      </w:r>
      <w:bookmarkStart w:id="0" w:name="_Hlk74744906"/>
      <w:r>
        <w:rPr>
          <w:rFonts w:eastAsia="Calibri"/>
          <w:i/>
          <w:iCs/>
          <w:kern w:val="0"/>
          <w:lang w:val="lv-LV" w:eastAsia="en-US"/>
        </w:rPr>
        <w:t>likumprojektu "Par Latvijas Republikas valdības un Igaunijas Republikas valdības/Lietuvas Republikas valdības līgumu par solidaritātes pasākumiem gāzes piegādes drošības aizsardzībai"</w:t>
      </w:r>
      <w:bookmarkEnd w:id="0"/>
    </w:p>
    <w:p w14:paraId="070E343D" w14:textId="77777777" w:rsidR="00C64BE5" w:rsidRDefault="00C64BE5" w:rsidP="00C64BE5">
      <w:pPr>
        <w:widowControl/>
        <w:suppressAutoHyphens w:val="0"/>
        <w:autoSpaceDE w:val="0"/>
        <w:autoSpaceDN w:val="0"/>
        <w:adjustRightInd w:val="0"/>
        <w:ind w:right="3575"/>
        <w:rPr>
          <w:rFonts w:eastAsia="Calibri"/>
          <w:i/>
          <w:iCs/>
          <w:kern w:val="0"/>
          <w:lang w:val="lv-LV" w:eastAsia="en-US"/>
        </w:rPr>
      </w:pPr>
    </w:p>
    <w:p w14:paraId="46F6BFFB" w14:textId="77777777" w:rsidR="00C64BE5" w:rsidRDefault="00C64BE5" w:rsidP="00C64BE5">
      <w:pPr>
        <w:ind w:firstLine="900"/>
        <w:jc w:val="both"/>
        <w:rPr>
          <w:kern w:val="2"/>
          <w:lang w:val="lv-LV"/>
        </w:rPr>
      </w:pPr>
      <w:r>
        <w:rPr>
          <w:lang w:val="lv-LV"/>
        </w:rPr>
        <w:t>Ārlietu ministrija saskaņā ar Valsts sekretāru sanāksmes 2021. gada 11. jūnija protokolu Nr. 23, 3.§ ir izskatījusi Ekonomikas ministrijas sagatavoto likumprojektu "Par Latvijas Republikas valdības un Igaunijas Republikas valdības/Lietuvas Republikas valdības līgumu par solidaritātes pasākumiem gāzes piegādes drošības aizsardzībai" (turpmāk - Likumprojekts) un informē, ka atbalsta tā tālāku virzību, vienlaikus izsakot šādus iebildumus:</w:t>
      </w:r>
    </w:p>
    <w:p w14:paraId="032FE664" w14:textId="77777777" w:rsidR="00C64BE5" w:rsidRDefault="00C64BE5" w:rsidP="00C64BE5">
      <w:pPr>
        <w:ind w:firstLine="900"/>
        <w:jc w:val="both"/>
        <w:rPr>
          <w:lang w:val="lv-LV"/>
        </w:rPr>
      </w:pPr>
    </w:p>
    <w:p w14:paraId="5FA63483" w14:textId="77777777" w:rsidR="00C64BE5" w:rsidRDefault="00C64BE5" w:rsidP="00C64BE5">
      <w:pPr>
        <w:pStyle w:val="ListParagraph"/>
        <w:widowControl/>
        <w:numPr>
          <w:ilvl w:val="0"/>
          <w:numId w:val="1"/>
        </w:numPr>
        <w:suppressAutoHyphens w:val="0"/>
        <w:spacing w:after="160" w:line="254" w:lineRule="auto"/>
        <w:jc w:val="both"/>
        <w:rPr>
          <w:rFonts w:eastAsiaTheme="minorHAnsi"/>
          <w:kern w:val="0"/>
          <w:sz w:val="22"/>
          <w:szCs w:val="22"/>
          <w:lang w:val="lv-LV"/>
        </w:rPr>
      </w:pPr>
      <w:r>
        <w:rPr>
          <w:lang w:val="lv-LV"/>
        </w:rPr>
        <w:t>2009. gada 7. aprīļa noteikumi Nr. 300 "Ministru kabineta kārtības rullis" (turpmāk – MK kārtības rullis) un 2009.gada 3.februārī Ministru kabineta noteikumi Nr.108 “Normatīvo aktu projektu sagatavošanas noteikumi” neparedz vairāku līgumu projektu apstiprināšanu ar vienu likumprojektu, līdz ar to ierosinām sagatavot likumprojektu par katru līgumu, pievienojot nepieciešamos dokumentus.</w:t>
      </w:r>
    </w:p>
    <w:p w14:paraId="0639698D" w14:textId="77777777" w:rsidR="00C64BE5" w:rsidRPr="005B3C7B" w:rsidRDefault="00C64BE5" w:rsidP="00C64BE5">
      <w:pPr>
        <w:pStyle w:val="ListParagraph"/>
        <w:widowControl/>
        <w:numPr>
          <w:ilvl w:val="0"/>
          <w:numId w:val="1"/>
        </w:numPr>
        <w:suppressAutoHyphens w:val="0"/>
        <w:spacing w:after="160" w:line="254" w:lineRule="auto"/>
        <w:jc w:val="both"/>
        <w:rPr>
          <w:lang w:val="lv-LV"/>
        </w:rPr>
      </w:pPr>
      <w:r w:rsidRPr="005B3C7B">
        <w:rPr>
          <w:lang w:val="lv-LV"/>
        </w:rPr>
        <w:t xml:space="preserve">Atbilstoši likuma “Par starptautiskajiem līgumiem” 15.panta trešajai daļai par starptautisko līgumu spēkā stāšanos oficiālajā izdevumā "Latvijas Vēstnesis" paziņo Ārlietu ministrija, līdz ar to lūdzam labot Likumprojekta 3.pantu.  </w:t>
      </w:r>
    </w:p>
    <w:p w14:paraId="6392F62D" w14:textId="77777777" w:rsidR="00C64BE5" w:rsidRPr="005B3C7B" w:rsidRDefault="00C64BE5" w:rsidP="00C64BE5">
      <w:pPr>
        <w:pStyle w:val="ListParagraph"/>
        <w:widowControl/>
        <w:numPr>
          <w:ilvl w:val="0"/>
          <w:numId w:val="1"/>
        </w:numPr>
        <w:suppressAutoHyphens w:val="0"/>
        <w:spacing w:after="160" w:line="254" w:lineRule="auto"/>
        <w:jc w:val="both"/>
        <w:rPr>
          <w:lang w:val="lv-LV"/>
        </w:rPr>
      </w:pPr>
      <w:r w:rsidRPr="005B3C7B">
        <w:rPr>
          <w:lang w:val="lv-LV"/>
        </w:rPr>
        <w:t xml:space="preserve">Vēršam uzmanību, ka līguma projekts nav likumprojekta sastāvdaļa, tāpēc aicinām sadalīt tos atsevišķos dokumentos. </w:t>
      </w:r>
    </w:p>
    <w:p w14:paraId="17FAFFC8" w14:textId="77777777" w:rsidR="00C64BE5" w:rsidRDefault="00C64BE5" w:rsidP="00C64BE5">
      <w:pPr>
        <w:pStyle w:val="ListParagraph"/>
        <w:widowControl/>
        <w:numPr>
          <w:ilvl w:val="0"/>
          <w:numId w:val="1"/>
        </w:numPr>
        <w:suppressAutoHyphens w:val="0"/>
        <w:spacing w:after="160" w:line="254" w:lineRule="auto"/>
        <w:jc w:val="both"/>
        <w:rPr>
          <w:lang w:val="lv-LV"/>
        </w:rPr>
      </w:pPr>
      <w:r>
        <w:rPr>
          <w:lang w:val="lv-LV"/>
        </w:rPr>
        <w:t>Saskaņā ar MK kārtības ruļļa 51. punktu, ja starptautiskais līgums vai tā projekts ir apstiprināms Saeimā pēc tā iepriekšējas parakstīšanas, ministrija minētajam līgumam vai tā projektam pievieno Ministru kabineta sēdes protokollēmuma projektu, kurā paredz Ministru kabineta atbalstu starptautiskā līguma vai tā projekta parakstīšanai un kurā norāda amatpersonu, kas ir pilnvarota parakstīt starptautiskā līguma projektu, un pilnvarojuma vēstules projektu (latviešu valodā, pievienojot tulkojumu attiecīgajā svešvalodā ar norādi, ka tas ir tulkojums), izņemot gadījumu, ja pilnvarojumu nosaka likums. Ņemot vērā minēto, aicinām pievienot likumprojektiem Ministru kabineta sēdes protokollēmuma projektus un pilnvarojuma vēstules, ja nepieciešams.</w:t>
      </w:r>
    </w:p>
    <w:p w14:paraId="1333508F" w14:textId="77777777" w:rsidR="00C64BE5" w:rsidRDefault="00C64BE5" w:rsidP="00C64BE5">
      <w:pPr>
        <w:pStyle w:val="ListParagraph"/>
        <w:widowControl/>
        <w:numPr>
          <w:ilvl w:val="0"/>
          <w:numId w:val="1"/>
        </w:numPr>
        <w:suppressAutoHyphens w:val="0"/>
        <w:spacing w:after="160" w:line="254" w:lineRule="auto"/>
        <w:jc w:val="both"/>
        <w:rPr>
          <w:lang w:val="lv-LV"/>
        </w:rPr>
      </w:pPr>
      <w:r>
        <w:rPr>
          <w:lang w:val="lv-LV"/>
        </w:rPr>
        <w:t xml:space="preserve">Likumprojektu anotāciju nosaukumus lūdzam izteikt atbilstoši 2009.gada 15.decembra Ministru kabineta instrukcijai Nr.19 “Tiesību akta projekta sākotnējās ietekmes </w:t>
      </w:r>
      <w:r>
        <w:rPr>
          <w:lang w:val="lv-LV"/>
        </w:rPr>
        <w:lastRenderedPageBreak/>
        <w:t>izvērtēšanas kārtība” – Likumprojekta “Par Latvijas Republikas valdības un Igaunijas Republikas valdības līgumu par solidaritātes pasākumiem gāzes piegādes drošības aizsardzībai” sākotnējās ietekmes novērtējuma ziņojums (anotācija) un Likumprojekta “Par Latvijas Republikas valdības un Lietuvas Republikas valdības līgumu par solidaritātes pasākumiem gāzes piegādes drošības aizsardzībai” sākotnējās ietekmes novērtējuma ziņojums (anotācija).</w:t>
      </w:r>
    </w:p>
    <w:p w14:paraId="32A63A91" w14:textId="77777777" w:rsidR="00C64BE5" w:rsidRPr="005B3C7B" w:rsidRDefault="00C64BE5" w:rsidP="00C64BE5">
      <w:pPr>
        <w:pStyle w:val="ListParagraph"/>
        <w:widowControl/>
        <w:numPr>
          <w:ilvl w:val="0"/>
          <w:numId w:val="1"/>
        </w:numPr>
        <w:suppressAutoHyphens w:val="0"/>
        <w:spacing w:after="160" w:line="254" w:lineRule="auto"/>
        <w:jc w:val="both"/>
        <w:rPr>
          <w:lang w:val="lv-LV"/>
        </w:rPr>
      </w:pPr>
      <w:r w:rsidRPr="005B3C7B">
        <w:rPr>
          <w:lang w:val="lv-LV"/>
        </w:rPr>
        <w:t>Ņemot vērā, ka saskaņā ar Satversmes 69.pantu likums stājas spēkā 14. dienā pēc tā izsludināšanas, lūdzam svītrot anotācijas kopsavilkuma pēdējo rindkopu.</w:t>
      </w:r>
    </w:p>
    <w:p w14:paraId="2E21A47E" w14:textId="77777777" w:rsidR="00C64BE5" w:rsidRPr="005B3C7B" w:rsidRDefault="00C64BE5" w:rsidP="00C64BE5">
      <w:pPr>
        <w:pStyle w:val="ListParagraph"/>
        <w:widowControl/>
        <w:numPr>
          <w:ilvl w:val="0"/>
          <w:numId w:val="1"/>
        </w:numPr>
        <w:suppressAutoHyphens w:val="0"/>
        <w:spacing w:after="160" w:line="254" w:lineRule="auto"/>
        <w:jc w:val="both"/>
        <w:rPr>
          <w:lang w:val="lv-LV"/>
        </w:rPr>
      </w:pPr>
      <w:r w:rsidRPr="005B3C7B">
        <w:rPr>
          <w:lang w:val="lv-LV"/>
        </w:rPr>
        <w:t>Vēršam uzmanību, ka likums “Par Latvijas Republikas starptautiskajiem līgumiem” neparedz regulējumu attiecībā uz starptautisku līgumu pagaidu piemērošanu pirms šo līgumu spēkā stāšanās. Ņemot vērā, ka līgumi par solidaritātes pasākumiem gāzes piegādes drošības aizsardzībai ir apstiprināmi ar likumu, arī jautājumu par to pagaidu piemērošanu Latvijā ir kompetenta lemt tikai Saeima. Tā kā Līgumi nevar tikt piemēroti attiecībā uz Latviju no parakstīšanas brīža, norāde uz pagaidu piemērošanu līgumu 18.pantā ir svītrojama.</w:t>
      </w:r>
    </w:p>
    <w:p w14:paraId="5BB04B1E" w14:textId="77777777" w:rsidR="00C64BE5" w:rsidRPr="005B3C7B" w:rsidRDefault="00C64BE5" w:rsidP="00C64BE5">
      <w:pPr>
        <w:pStyle w:val="ListParagraph"/>
        <w:widowControl/>
        <w:numPr>
          <w:ilvl w:val="0"/>
          <w:numId w:val="1"/>
        </w:numPr>
        <w:suppressAutoHyphens w:val="0"/>
        <w:spacing w:after="160" w:line="254" w:lineRule="auto"/>
        <w:jc w:val="both"/>
        <w:rPr>
          <w:lang w:val="lv-LV"/>
        </w:rPr>
      </w:pPr>
      <w:r w:rsidRPr="005B3C7B">
        <w:rPr>
          <w:lang w:val="lv-LV"/>
        </w:rPr>
        <w:t>Ierosinām precizēt Līgumu spēkā stāšanās kārtību un izteikt 18.pantu šādā redakcijā: “</w:t>
      </w:r>
      <w:bookmarkStart w:id="1" w:name="_Hlk75176189"/>
      <w:r w:rsidRPr="005B3C7B">
        <w:rPr>
          <w:lang w:val="lv-LV"/>
        </w:rPr>
        <w:t xml:space="preserve">Šis līgums stājas spēkā dienā, kad pa diplomātiskajiem kanāliem ir saņemts pēdējais rakstiskais paziņojums par </w:t>
      </w:r>
      <w:proofErr w:type="spellStart"/>
      <w:r w:rsidRPr="005B3C7B">
        <w:rPr>
          <w:lang w:val="lv-LV"/>
        </w:rPr>
        <w:t>dalībpušu</w:t>
      </w:r>
      <w:proofErr w:type="spellEnd"/>
      <w:r w:rsidRPr="005B3C7B">
        <w:rPr>
          <w:lang w:val="lv-LV"/>
        </w:rPr>
        <w:t xml:space="preserve"> iekšējo procedūru izpildi</w:t>
      </w:r>
      <w:bookmarkEnd w:id="1"/>
      <w:r w:rsidRPr="005B3C7B">
        <w:rPr>
          <w:lang w:val="lv-LV"/>
        </w:rPr>
        <w:t>.”</w:t>
      </w:r>
    </w:p>
    <w:p w14:paraId="153E9378" w14:textId="3BF553A5" w:rsidR="00C64BE5" w:rsidRDefault="00C64BE5" w:rsidP="00C64BE5">
      <w:pPr>
        <w:pStyle w:val="ListParagraph"/>
        <w:widowControl/>
        <w:numPr>
          <w:ilvl w:val="0"/>
          <w:numId w:val="1"/>
        </w:numPr>
        <w:suppressAutoHyphens w:val="0"/>
        <w:spacing w:after="160" w:line="254" w:lineRule="auto"/>
        <w:jc w:val="both"/>
        <w:rPr>
          <w:lang w:val="lv-LV"/>
        </w:rPr>
      </w:pPr>
      <w:r>
        <w:rPr>
          <w:lang w:val="lv-LV"/>
        </w:rPr>
        <w:t xml:space="preserve">Lai atvieglotu Līgumu interpretāciju strīdīgajās situācijās, ierosinām noteikt, ka angļu valodai domstarpību gadījumā ir noteicošais spēks un nobeigumu noteiktumu pēdējo teikumu izteikt šādā redakcijā: “Parakstīts ________ 2021. gada ____________, divos eksemplāros latviešu, igauņu (lietuviešu) un angļu valodā, turklāt visi teksti ir vienlīdz autentiski. </w:t>
      </w:r>
      <w:bookmarkStart w:id="2" w:name="_Hlk77585299"/>
      <w:r>
        <w:rPr>
          <w:lang w:val="lv-LV"/>
        </w:rPr>
        <w:t>Domstarpību gadījumā Līguma teksts angļu valodā ir noteicošais</w:t>
      </w:r>
      <w:bookmarkEnd w:id="2"/>
      <w:r>
        <w:rPr>
          <w:lang w:val="lv-LV"/>
        </w:rPr>
        <w:t xml:space="preserve">”. Atbilstoši MK kārtības ruļļa 54. punktam izskatīšanai Ministru kabinetā lūdzam iesniegt starptautisko līgumu projektus latviešu un angļu valodā. </w:t>
      </w:r>
    </w:p>
    <w:p w14:paraId="4D96C199" w14:textId="5D1C13C1" w:rsidR="00E836F5" w:rsidRDefault="00E836F5" w:rsidP="00C64BE5">
      <w:pPr>
        <w:pStyle w:val="ListParagraph"/>
        <w:widowControl/>
        <w:numPr>
          <w:ilvl w:val="0"/>
          <w:numId w:val="1"/>
        </w:numPr>
        <w:suppressAutoHyphens w:val="0"/>
        <w:spacing w:after="160" w:line="254" w:lineRule="auto"/>
        <w:jc w:val="both"/>
        <w:rPr>
          <w:lang w:val="lv-LV"/>
        </w:rPr>
      </w:pPr>
      <w:r>
        <w:rPr>
          <w:lang w:val="lv-LV"/>
        </w:rPr>
        <w:t xml:space="preserve">Anotācija </w:t>
      </w:r>
    </w:p>
    <w:p w14:paraId="1CAC26B5" w14:textId="77777777" w:rsidR="00C64BE5" w:rsidRDefault="00C64BE5" w:rsidP="00C64BE5">
      <w:pPr>
        <w:ind w:firstLine="900"/>
        <w:jc w:val="both"/>
        <w:rPr>
          <w:lang w:val="lv-LV"/>
        </w:rPr>
      </w:pPr>
    </w:p>
    <w:p w14:paraId="1355A581" w14:textId="45F01525" w:rsidR="00C64BE5" w:rsidRDefault="00C64BE5" w:rsidP="00C64BE5">
      <w:pPr>
        <w:tabs>
          <w:tab w:val="left" w:pos="5232"/>
        </w:tabs>
        <w:suppressAutoHyphens w:val="0"/>
        <w:ind w:firstLine="630"/>
        <w:rPr>
          <w:rFonts w:eastAsia="Calibri"/>
          <w:kern w:val="0"/>
          <w:lang w:val="lv-LV" w:eastAsia="en-US"/>
        </w:rPr>
      </w:pPr>
    </w:p>
    <w:p w14:paraId="266802C3" w14:textId="7F3EAFE7" w:rsidR="00325293" w:rsidRDefault="00325293" w:rsidP="00C64BE5">
      <w:pPr>
        <w:tabs>
          <w:tab w:val="left" w:pos="5232"/>
        </w:tabs>
        <w:suppressAutoHyphens w:val="0"/>
        <w:ind w:firstLine="630"/>
        <w:rPr>
          <w:rFonts w:eastAsia="Calibri"/>
          <w:kern w:val="0"/>
          <w:lang w:val="lv-LV" w:eastAsia="en-US"/>
        </w:rPr>
      </w:pPr>
    </w:p>
    <w:p w14:paraId="22EF328C" w14:textId="77777777" w:rsidR="00325293" w:rsidRDefault="00325293" w:rsidP="00C64BE5">
      <w:pPr>
        <w:tabs>
          <w:tab w:val="left" w:pos="5232"/>
        </w:tabs>
        <w:suppressAutoHyphens w:val="0"/>
        <w:ind w:firstLine="630"/>
        <w:rPr>
          <w:rFonts w:eastAsia="Calibri"/>
          <w:kern w:val="0"/>
          <w:lang w:val="lv-LV" w:eastAsia="en-US"/>
        </w:rPr>
      </w:pPr>
    </w:p>
    <w:p w14:paraId="45DF1197" w14:textId="4D72E1A0" w:rsidR="00325293" w:rsidRDefault="00C64BE5" w:rsidP="00325293">
      <w:pPr>
        <w:tabs>
          <w:tab w:val="left" w:pos="5232"/>
          <w:tab w:val="left" w:pos="6480"/>
        </w:tabs>
        <w:suppressAutoHyphens w:val="0"/>
        <w:ind w:firstLine="630"/>
        <w:rPr>
          <w:rFonts w:eastAsia="Calibri"/>
          <w:kern w:val="0"/>
          <w:lang w:val="lv-LV" w:eastAsia="en-US"/>
        </w:rPr>
      </w:pPr>
      <w:r>
        <w:rPr>
          <w:rFonts w:eastAsia="Calibri"/>
          <w:kern w:val="0"/>
          <w:lang w:val="lv-LV" w:eastAsia="en-US"/>
        </w:rPr>
        <w:t>Valsts sekretār</w:t>
      </w:r>
      <w:r w:rsidR="00325293">
        <w:rPr>
          <w:rFonts w:eastAsia="Calibri"/>
          <w:kern w:val="0"/>
          <w:lang w:val="lv-LV" w:eastAsia="en-US"/>
        </w:rPr>
        <w:t xml:space="preserve">a </w:t>
      </w:r>
      <w:proofErr w:type="spellStart"/>
      <w:r w:rsidR="00325293">
        <w:rPr>
          <w:rFonts w:eastAsia="Calibri"/>
          <w:kern w:val="0"/>
          <w:lang w:val="lv-LV" w:eastAsia="en-US"/>
        </w:rPr>
        <w:t>p.i</w:t>
      </w:r>
      <w:proofErr w:type="spellEnd"/>
      <w:r w:rsidR="00325293">
        <w:rPr>
          <w:rFonts w:eastAsia="Calibri"/>
          <w:kern w:val="0"/>
          <w:lang w:val="lv-LV" w:eastAsia="en-US"/>
        </w:rPr>
        <w:t>.</w:t>
      </w:r>
      <w:r w:rsidR="00325293">
        <w:rPr>
          <w:rFonts w:eastAsia="Calibri"/>
          <w:kern w:val="0"/>
          <w:lang w:val="lv-LV" w:eastAsia="en-US"/>
        </w:rPr>
        <w:tab/>
      </w:r>
      <w:r w:rsidR="00325293">
        <w:rPr>
          <w:rFonts w:eastAsia="Calibri"/>
          <w:kern w:val="0"/>
          <w:lang w:val="lv-LV" w:eastAsia="en-US"/>
        </w:rPr>
        <w:tab/>
      </w:r>
      <w:r w:rsidR="00325293">
        <w:rPr>
          <w:rFonts w:eastAsia="Calibri"/>
          <w:kern w:val="0"/>
          <w:lang w:val="lv-LV" w:eastAsia="en-US"/>
        </w:rPr>
        <w:tab/>
        <w:t xml:space="preserve">Atis </w:t>
      </w:r>
      <w:proofErr w:type="spellStart"/>
      <w:r w:rsidR="00325293">
        <w:rPr>
          <w:rFonts w:eastAsia="Calibri"/>
          <w:kern w:val="0"/>
          <w:lang w:val="lv-LV" w:eastAsia="en-US"/>
        </w:rPr>
        <w:t>Lots</w:t>
      </w:r>
      <w:proofErr w:type="spellEnd"/>
    </w:p>
    <w:p w14:paraId="0B3F450B" w14:textId="77777777" w:rsidR="00325293" w:rsidRPr="00CE45E6" w:rsidRDefault="00325293" w:rsidP="00325293">
      <w:pPr>
        <w:ind w:firstLine="630"/>
        <w:rPr>
          <w:iCs/>
          <w:lang w:val="lv-LV"/>
        </w:rPr>
      </w:pPr>
      <w:r w:rsidRPr="00CE45E6">
        <w:rPr>
          <w:iCs/>
          <w:lang w:val="lv-LV"/>
        </w:rPr>
        <w:t>valsts sekretāra vietnieks-</w:t>
      </w:r>
    </w:p>
    <w:p w14:paraId="57BAFEBC" w14:textId="0B7B64E8" w:rsidR="00C64BE5" w:rsidRDefault="00325293" w:rsidP="00325293">
      <w:pPr>
        <w:tabs>
          <w:tab w:val="left" w:pos="5232"/>
          <w:tab w:val="left" w:pos="6480"/>
        </w:tabs>
        <w:suppressAutoHyphens w:val="0"/>
        <w:ind w:firstLine="630"/>
        <w:rPr>
          <w:rFonts w:eastAsia="Calibri"/>
          <w:kern w:val="0"/>
          <w:lang w:val="lv-LV" w:eastAsia="en-US"/>
        </w:rPr>
      </w:pPr>
      <w:r w:rsidRPr="00CE45E6">
        <w:rPr>
          <w:iCs/>
          <w:lang w:val="lv-LV"/>
        </w:rPr>
        <w:t>administratīvais direktors</w:t>
      </w:r>
      <w:r w:rsidR="00C64BE5">
        <w:rPr>
          <w:rFonts w:eastAsia="Calibri"/>
          <w:kern w:val="0"/>
          <w:lang w:val="lv-LV" w:eastAsia="en-US"/>
        </w:rPr>
        <w:tab/>
      </w:r>
      <w:r w:rsidR="00C64BE5">
        <w:rPr>
          <w:rFonts w:eastAsia="Calibri"/>
          <w:kern w:val="0"/>
          <w:lang w:val="lv-LV" w:eastAsia="en-US"/>
        </w:rPr>
        <w:tab/>
      </w:r>
      <w:r w:rsidR="00C64BE5">
        <w:rPr>
          <w:rFonts w:eastAsia="Calibri"/>
          <w:kern w:val="0"/>
          <w:lang w:val="lv-LV" w:eastAsia="en-US"/>
        </w:rPr>
        <w:tab/>
      </w:r>
    </w:p>
    <w:p w14:paraId="3BCB46F7" w14:textId="77777777" w:rsidR="00C64BE5" w:rsidRDefault="00C64BE5" w:rsidP="00C64BE5">
      <w:pPr>
        <w:tabs>
          <w:tab w:val="left" w:pos="5232"/>
        </w:tabs>
        <w:suppressAutoHyphens w:val="0"/>
        <w:spacing w:line="276" w:lineRule="auto"/>
        <w:rPr>
          <w:rFonts w:eastAsia="Calibri"/>
          <w:kern w:val="0"/>
          <w:lang w:val="lv-LV" w:eastAsia="en-US"/>
        </w:rPr>
      </w:pPr>
    </w:p>
    <w:p w14:paraId="006E5550" w14:textId="77777777" w:rsidR="00C64BE5" w:rsidRDefault="00C64BE5" w:rsidP="00C64BE5">
      <w:pPr>
        <w:tabs>
          <w:tab w:val="left" w:pos="5232"/>
        </w:tabs>
        <w:suppressAutoHyphens w:val="0"/>
        <w:spacing w:line="276" w:lineRule="auto"/>
        <w:rPr>
          <w:rFonts w:eastAsia="Calibri"/>
          <w:kern w:val="0"/>
          <w:lang w:val="lv-LV" w:eastAsia="en-US"/>
        </w:rPr>
      </w:pPr>
    </w:p>
    <w:p w14:paraId="23CBA0E7" w14:textId="77777777" w:rsidR="00C64BE5" w:rsidRDefault="00C64BE5" w:rsidP="00C64BE5">
      <w:pPr>
        <w:tabs>
          <w:tab w:val="left" w:pos="5232"/>
        </w:tabs>
        <w:suppressAutoHyphens w:val="0"/>
        <w:spacing w:line="276" w:lineRule="auto"/>
        <w:rPr>
          <w:rFonts w:eastAsia="Calibri"/>
          <w:kern w:val="0"/>
          <w:lang w:val="lv-LV" w:eastAsia="en-US"/>
        </w:rPr>
      </w:pPr>
    </w:p>
    <w:p w14:paraId="55E8724B" w14:textId="77777777" w:rsidR="00C64BE5" w:rsidRDefault="00C64BE5" w:rsidP="00C64BE5">
      <w:pPr>
        <w:tabs>
          <w:tab w:val="left" w:pos="5232"/>
        </w:tabs>
        <w:suppressAutoHyphens w:val="0"/>
        <w:spacing w:line="276" w:lineRule="auto"/>
        <w:rPr>
          <w:rFonts w:eastAsia="Calibri"/>
          <w:kern w:val="0"/>
          <w:lang w:val="lv-LV" w:eastAsia="en-US"/>
        </w:rPr>
      </w:pPr>
    </w:p>
    <w:p w14:paraId="51758B50" w14:textId="77777777" w:rsidR="00C64BE5" w:rsidRDefault="00C64BE5" w:rsidP="00C64BE5">
      <w:pPr>
        <w:tabs>
          <w:tab w:val="left" w:pos="5232"/>
        </w:tabs>
        <w:suppressAutoHyphens w:val="0"/>
        <w:spacing w:line="276" w:lineRule="auto"/>
        <w:rPr>
          <w:rFonts w:eastAsia="Calibri"/>
          <w:kern w:val="0"/>
          <w:lang w:val="lv-LV" w:eastAsia="en-US"/>
        </w:rPr>
      </w:pPr>
      <w:proofErr w:type="spellStart"/>
      <w:r>
        <w:rPr>
          <w:rFonts w:eastAsia="Calibri"/>
          <w:i/>
          <w:kern w:val="0"/>
          <w:sz w:val="18"/>
          <w:szCs w:val="18"/>
          <w:lang w:val="lv-LV" w:eastAsia="en-US"/>
        </w:rPr>
        <w:t>J.Tuļina</w:t>
      </w:r>
      <w:proofErr w:type="spellEnd"/>
      <w:r>
        <w:rPr>
          <w:rFonts w:eastAsia="Calibri"/>
          <w:i/>
          <w:kern w:val="0"/>
          <w:sz w:val="18"/>
          <w:szCs w:val="18"/>
          <w:lang w:val="lv-LV" w:eastAsia="en-US"/>
        </w:rPr>
        <w:t>, 67016244</w:t>
      </w:r>
    </w:p>
    <w:p w14:paraId="256E58FA" w14:textId="77777777" w:rsidR="00C64BE5" w:rsidRDefault="00C64BE5" w:rsidP="00C64BE5">
      <w:pPr>
        <w:rPr>
          <w:kern w:val="2"/>
          <w:lang w:val="lv-LV"/>
        </w:rPr>
      </w:pPr>
    </w:p>
    <w:p w14:paraId="15582B4A" w14:textId="77777777" w:rsidR="001C48F6" w:rsidRPr="00C64BE5" w:rsidRDefault="001C48F6" w:rsidP="007B2BF2">
      <w:pPr>
        <w:rPr>
          <w:lang w:val="lv-LV"/>
        </w:rPr>
      </w:pPr>
    </w:p>
    <w:p w14:paraId="72817FC2" w14:textId="77777777" w:rsidR="001C48F6" w:rsidRDefault="001C48F6" w:rsidP="007B2BF2"/>
    <w:p w14:paraId="6D0F396C" w14:textId="77777777" w:rsidR="001C48F6" w:rsidRDefault="001C48F6" w:rsidP="007B2BF2"/>
    <w:p w14:paraId="7C1ADF7D" w14:textId="77777777" w:rsidR="001C48F6" w:rsidRDefault="001C48F6" w:rsidP="007B2BF2"/>
    <w:p w14:paraId="2DFCB6F9" w14:textId="77777777" w:rsidR="001C48F6" w:rsidRDefault="001C48F6" w:rsidP="007B2BF2"/>
    <w:p w14:paraId="53042BF9" w14:textId="77777777" w:rsidR="00952989" w:rsidRDefault="00952989" w:rsidP="007B2BF2"/>
    <w:p w14:paraId="6217CE2A" w14:textId="77777777" w:rsidR="00580CB8" w:rsidRDefault="00BB4F0B" w:rsidP="007B2BF2">
      <w:r w:rsidRPr="00952989">
        <w:t>DOKUMENTS IR PARAKSTĪTS AR DROŠU ELEKTRONISKO PARAKSTU UN SATUR LAIKA ZĪMOGU</w:t>
      </w:r>
    </w:p>
    <w:p w14:paraId="464D11E0" w14:textId="77777777" w:rsidR="00410573" w:rsidRPr="00580CB8" w:rsidRDefault="00410573" w:rsidP="00580CB8">
      <w:pPr>
        <w:widowControl/>
        <w:suppressAutoHyphens w:val="0"/>
      </w:pPr>
    </w:p>
    <w:sectPr w:rsidR="00410573" w:rsidRPr="00580CB8" w:rsidSect="005F2E1C">
      <w:footerReference w:type="default" r:id="rId13"/>
      <w:head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7C7E9" w14:textId="77777777" w:rsidR="00377B4C" w:rsidRDefault="00377B4C">
      <w:r>
        <w:separator/>
      </w:r>
    </w:p>
  </w:endnote>
  <w:endnote w:type="continuationSeparator" w:id="0">
    <w:p w14:paraId="7C0B617A" w14:textId="77777777" w:rsidR="00377B4C" w:rsidRDefault="0037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6563C" w14:textId="77777777" w:rsidR="00040D55" w:rsidRPr="00CC74BF" w:rsidRDefault="00040D55">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Pr>
        <w:noProof/>
        <w:sz w:val="20"/>
        <w:szCs w:val="20"/>
      </w:rPr>
      <w:t>2</w:t>
    </w:r>
    <w:r w:rsidRPr="00CC74BF">
      <w:rPr>
        <w:noProof/>
        <w:sz w:val="20"/>
        <w:szCs w:val="20"/>
      </w:rPr>
      <w:fldChar w:fldCharType="end"/>
    </w:r>
  </w:p>
  <w:p w14:paraId="60870D64" w14:textId="77777777" w:rsidR="00040D55" w:rsidRDefault="00040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6D7A6A" w14:textId="77777777" w:rsidR="00377B4C" w:rsidRDefault="00377B4C">
      <w:r>
        <w:separator/>
      </w:r>
    </w:p>
  </w:footnote>
  <w:footnote w:type="continuationSeparator" w:id="0">
    <w:p w14:paraId="49D79735" w14:textId="77777777" w:rsidR="00377B4C" w:rsidRDefault="00377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960E2" w14:textId="77777777" w:rsidR="00040D55" w:rsidRPr="005F2E1C" w:rsidRDefault="00040D55" w:rsidP="005F2E1C">
    <w:r>
      <w:rPr>
        <w:noProof/>
        <w:lang w:val="lv-LV"/>
      </w:rPr>
      <mc:AlternateContent>
        <mc:Choice Requires="wps">
          <w:drawing>
            <wp:anchor distT="0" distB="0" distL="114300" distR="114300" simplePos="0" relativeHeight="251663872" behindDoc="1" locked="0" layoutInCell="1" allowOverlap="1" wp14:anchorId="6A27F132" wp14:editId="195D042D">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36C03" w14:textId="77777777" w:rsidR="00040D55" w:rsidRDefault="00040D55"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7F132"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jm6AEAALYDAAAOAAAAZHJzL2Uyb0RvYy54bWysU9tu2zAMfR+wfxD0vji3DoERp+hadBjQ&#10;bQXafQAjy7YwW9QoJXb29aPkOO22t2EvAk1Rh4eHx9vroWvFUZM3aAu5mM2l0FZhaWxdyG/P9+82&#10;UvgAtoQWrS7kSXt5vXv7Ztu7XC+xwbbUJBjE+rx3hWxCcHmWedXoDvwMnbZ8WSF1EPiT6qwk6Bm9&#10;a7PlfP4+65FKR6i095y9Gy/lLuFXlVbha1V5HURbSOYW0knp3Mcz220hrwlcY9SZBvwDiw6M5aYX&#10;qDsIIA5k/oLqjCL0WIWZwi7DqjJKpxl4msX8j2meGnA6zcLieHeRyf8/WPXl+EjClIVcS2Gh4xU9&#10;6yGIDziIdVSndz7noifHZWHgNG85TerdA6rvXli8bcDW+oYI+0ZDyewW8WX26umI4yPIvv+MJbeB&#10;Q8AENFTURelYDMHovKXTZTORiuLk1Wa12SyvpFB8t1qsVxzHFpBPrx358FFjJ2JQSOLNJ3Q4Pvgw&#10;lk4lsZnFe9O2nIe8tb8lGDNmEvtIeKQehv3A1XGkPZYnnoNwNBObn4MG6acUPRupkP7HAUhL0X6y&#10;rEV03RTQFOynAKzip4UMUozhbRjdeXBk6oaRR7Ut3rBelUmjvLA482RzJDHORo7ue/2dql5+t90v&#10;AAAA//8DAFBLAwQUAAYACAAAACEAJ2wI2OAAAAAMAQAADwAAAGRycy9kb3ducmV2LnhtbEyPwU7D&#10;MBBE70j9B2srcaN2QYQkxKkqBCckRBoOHJ3YTazG6xC7bfh7tid629kdzb4pNrMb2MlMwXqUsF4J&#10;YAZbry12Er7qt7sUWIgKtRo8Ggm/JsCmXNwUKtf+jJU57WLHKARDriT0MY4556HtjVNh5UeDdNv7&#10;yalIcuq4ntSZwt3A74VIuFMW6UOvRvPSm/awOzoJ22+sXu3PR/NZ7Stb15nA9+Qg5e1y3j4Di2aO&#10;/2a44BM6lMTU+CPqwAbSSUpdooSHdfYI7OIQ6RNNDa2STAAvC35dovwDAAD//wMAUEsBAi0AFAAG&#10;AAgAAAAhALaDOJL+AAAA4QEAABMAAAAAAAAAAAAAAAAAAAAAAFtDb250ZW50X1R5cGVzXS54bWxQ&#10;SwECLQAUAAYACAAAACEAOP0h/9YAAACUAQAACwAAAAAAAAAAAAAAAAAvAQAAX3JlbHMvLnJlbHNQ&#10;SwECLQAUAAYACAAAACEAdXnI5ugBAAC2AwAADgAAAAAAAAAAAAAAAAAuAgAAZHJzL2Uyb0RvYy54&#10;bWxQSwECLQAUAAYACAAAACEAJ2wI2OAAAAAMAQAADwAAAAAAAAAAAAAAAABCBAAAZHJzL2Rvd25y&#10;ZXYueG1sUEsFBgAAAAAEAAQA8wAAAE8FAAAAAA==&#10;" filled="f" stroked="f">
              <v:textbox inset="0,0,0,0">
                <w:txbxContent>
                  <w:p w14:paraId="1E636C03" w14:textId="77777777" w:rsidR="00040D55" w:rsidRDefault="00040D55"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2075F33D" wp14:editId="68012A2C">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51DEC"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Pr>
        <w:noProof/>
        <w:lang w:val="lv-LV"/>
      </w:rPr>
      <w:drawing>
        <wp:anchor distT="0" distB="0" distL="114300" distR="114300" simplePos="0" relativeHeight="251653632" behindDoc="1" locked="0" layoutInCell="1" allowOverlap="1" wp14:anchorId="0FBBD0F9" wp14:editId="334CA504">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AC3D04"/>
    <w:multiLevelType w:val="hybridMultilevel"/>
    <w:tmpl w:val="2A22BF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DF"/>
    <w:rsid w:val="00040D55"/>
    <w:rsid w:val="00057157"/>
    <w:rsid w:val="000A1225"/>
    <w:rsid w:val="000A788C"/>
    <w:rsid w:val="000D0D01"/>
    <w:rsid w:val="00142F97"/>
    <w:rsid w:val="00150ADC"/>
    <w:rsid w:val="001C48F6"/>
    <w:rsid w:val="001D1CE9"/>
    <w:rsid w:val="00240AFD"/>
    <w:rsid w:val="0025092A"/>
    <w:rsid w:val="00296517"/>
    <w:rsid w:val="002B6C4B"/>
    <w:rsid w:val="002C3216"/>
    <w:rsid w:val="00317406"/>
    <w:rsid w:val="00325293"/>
    <w:rsid w:val="00377B4C"/>
    <w:rsid w:val="00391B80"/>
    <w:rsid w:val="00410573"/>
    <w:rsid w:val="0041232A"/>
    <w:rsid w:val="004A0983"/>
    <w:rsid w:val="004A2F7D"/>
    <w:rsid w:val="004C78FA"/>
    <w:rsid w:val="004D6700"/>
    <w:rsid w:val="004D77CF"/>
    <w:rsid w:val="004F5EC4"/>
    <w:rsid w:val="00551AD6"/>
    <w:rsid w:val="00555ADE"/>
    <w:rsid w:val="00580CB8"/>
    <w:rsid w:val="00583AA8"/>
    <w:rsid w:val="005A0EDF"/>
    <w:rsid w:val="005A2B58"/>
    <w:rsid w:val="005B3C7B"/>
    <w:rsid w:val="005F2E1C"/>
    <w:rsid w:val="006C2ADA"/>
    <w:rsid w:val="006D107C"/>
    <w:rsid w:val="006D51D8"/>
    <w:rsid w:val="006E1AD6"/>
    <w:rsid w:val="007B2BF2"/>
    <w:rsid w:val="008802CE"/>
    <w:rsid w:val="008862CC"/>
    <w:rsid w:val="008D75C9"/>
    <w:rsid w:val="00940D9D"/>
    <w:rsid w:val="00952989"/>
    <w:rsid w:val="009823CD"/>
    <w:rsid w:val="009B64E1"/>
    <w:rsid w:val="00A66EF8"/>
    <w:rsid w:val="00B535A0"/>
    <w:rsid w:val="00B8152F"/>
    <w:rsid w:val="00BB4F0B"/>
    <w:rsid w:val="00BC1690"/>
    <w:rsid w:val="00BC383E"/>
    <w:rsid w:val="00BD00A9"/>
    <w:rsid w:val="00C067CC"/>
    <w:rsid w:val="00C07770"/>
    <w:rsid w:val="00C15F6B"/>
    <w:rsid w:val="00C42949"/>
    <w:rsid w:val="00C64BE5"/>
    <w:rsid w:val="00C84232"/>
    <w:rsid w:val="00CC74BF"/>
    <w:rsid w:val="00CE1571"/>
    <w:rsid w:val="00D2144E"/>
    <w:rsid w:val="00D80AF5"/>
    <w:rsid w:val="00D87A6E"/>
    <w:rsid w:val="00E072E2"/>
    <w:rsid w:val="00E836F5"/>
    <w:rsid w:val="00E9282D"/>
    <w:rsid w:val="00EC64C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E6A03EF"/>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paragraph" w:styleId="ListParagraph">
    <w:name w:val="List Paragraph"/>
    <w:basedOn w:val="Normal"/>
    <w:uiPriority w:val="34"/>
    <w:qFormat/>
    <w:rsid w:val="00C64BE5"/>
    <w:pPr>
      <w:ind w:left="720"/>
      <w:contextualSpacing/>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4503891">
      <w:bodyDiv w:val="1"/>
      <w:marLeft w:val="0"/>
      <w:marRight w:val="0"/>
      <w:marTop w:val="0"/>
      <w:marBottom w:val="0"/>
      <w:divBdr>
        <w:top w:val="none" w:sz="0" w:space="0" w:color="auto"/>
        <w:left w:val="none" w:sz="0" w:space="0" w:color="auto"/>
        <w:bottom w:val="none" w:sz="0" w:space="0" w:color="auto"/>
        <w:right w:val="none" w:sz="0" w:space="0" w:color="auto"/>
      </w:divBdr>
    </w:div>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BB5000" w:rsidP="00BB5000">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D2894"/>
    <w:rsid w:val="000D55B8"/>
    <w:rsid w:val="001E1151"/>
    <w:rsid w:val="002F2327"/>
    <w:rsid w:val="00324705"/>
    <w:rsid w:val="003B47B5"/>
    <w:rsid w:val="00452DD1"/>
    <w:rsid w:val="004C7386"/>
    <w:rsid w:val="00545F4E"/>
    <w:rsid w:val="005B2B2E"/>
    <w:rsid w:val="006D3C44"/>
    <w:rsid w:val="00784675"/>
    <w:rsid w:val="00784B28"/>
    <w:rsid w:val="00A030EB"/>
    <w:rsid w:val="00A123DA"/>
    <w:rsid w:val="00BB5000"/>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5000"/>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BB5000"/>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180A"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likumprojektu "Par Latvijas Republikas valdības un Igaunijas Republikas valdības/Lietuvas Republikas valdības līgumu par solidaritātes pasākumiem gāzes piegādes drošības aizsardzībai" (VSS-551)</amDokSaturs>
    <amAdresats xmlns="801ff49e-5150-41f0-9cd7-015d16134d38">&lt;p&gt;&lt;a id="78" href="/hub/Lists/ArejieKontakti/DispForm.aspx?ID=78" target="_blank"&gt;Ekonomikas ministrija (EM)&lt;/a&gt;;&lt;/p&gt;</amAdresats>
    <amDokumentaIndeks xmlns="801ff49e-5150-41f0-9cd7-015d16134d38" xsi:nil="true"/>
    <amLietasNumurs xmlns="801ff49e-5150-41f0-9cd7-015d16134d38" xsi:nil="true"/>
    <amDokPielikumi xmlns="801ff49e-5150-41f0-9cd7-015d16134d38" xsi:nil="true"/>
    <TaxCatchAll xmlns="21a93588-6fe8-41e9-94dc-424b783ca979">
      <Value>38</Value>
      <Value>11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41-13214</amNumurs>
    <amSagatavotajs xmlns="801ff49e-5150-41f0-9cd7-015d16134d38">
      <UserInfo>
        <DisplayName>Jekaterina Tuļina</DisplayName>
        <AccountId>1098</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6E23C069A458E444A3DDABE6AF9C6B66" ma:contentTypeVersion="18" ma:contentTypeDescription="" ma:contentTypeScope="" ma:versionID="cfc1a4f6e80e7b11291b31bdd885c0ac">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2d108d40e4964412f9c3c6361852192a"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DB9F5E-9BC1-4C68-975A-154B47F9BE01}">
  <ds:schemaRefs>
    <ds:schemaRef ds:uri="Microsoft.SharePoint.Taxonomy.ContentTypeSync"/>
  </ds:schemaRefs>
</ds:datastoreItem>
</file>

<file path=customXml/itemProps2.xml><?xml version="1.0" encoding="utf-8"?>
<ds:datastoreItem xmlns:ds="http://schemas.openxmlformats.org/officeDocument/2006/customXml" ds:itemID="{04F0FF70-751F-4232-9630-C60BE7A47ECC}">
  <ds:schemaRefs>
    <ds:schemaRef ds:uri="http://schemas.openxmlformats.org/officeDocument/2006/bibliography"/>
  </ds:schemaRefs>
</ds:datastoreItem>
</file>

<file path=customXml/itemProps3.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4.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ec5eb65c-7d19-4b23-bf65-ca68bcd53ae2"/>
  </ds:schemaRefs>
</ds:datastoreItem>
</file>

<file path=customXml/itemProps5.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6.xml><?xml version="1.0" encoding="utf-8"?>
<ds:datastoreItem xmlns:ds="http://schemas.openxmlformats.org/officeDocument/2006/customXml" ds:itemID="{E6EEE8C2-7CE8-4B56-B999-2988D4A49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2877</Words>
  <Characters>1640</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Jekaterina Tulina</dc:creator>
  <cp:lastModifiedBy>Inese Karpoviča</cp:lastModifiedBy>
  <cp:revision>5</cp:revision>
  <cp:lastPrinted>1900-12-31T21:00:00Z</cp:lastPrinted>
  <dcterms:created xsi:type="dcterms:W3CDTF">2021-06-21T11:15:00Z</dcterms:created>
  <dcterms:modified xsi:type="dcterms:W3CDTF">2021-07-19T08:36:00Z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0x010100B1C2858224DA4374904E017A8E9DA5180A006E23C069A458E444A3DDABE6AF9C6B66</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38;#Starptautisko tiesību nodaļa|444f93f6-052d-420a-8678-9a56243189df</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