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24-TA-2903: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"Dravnieki" Daugmales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(Īpašnieka piekrišana)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"Dravnieki" Daugmales pagastā, Ķekavas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akta lietai ir pievienota 2024. gada 2. decembrī saņemtā nekustamā īpašuma īpašnieka rakstveida piekrišana nekustamā īpašuma atsavināšanai un precizētajai taisnīgajai atlīdzībai, Tieslietu ministrija saskaņo precizēto projektu bez iebildumiem. Vienlaikus lūdzam Satiksmes ministriju turpmāk, izstrādājot līdzīga satura Ministru kabineta rīkojuma projektus, nodrošināt, ka nekustamā īpašuma īpašnieka viedoklis par atsavināšanu un precizēto taisnīgo atlīdzību tiek noskaidrots </w:t>
            </w:r>
            <w:r w:rsidR="00000000" w:rsidRPr="00000000" w:rsidDel="00000000">
              <w:rPr>
                <w:u w:val="single"/>
                <w:rtl w:val="0"/>
              </w:rPr>
              <w:t xml:space="preserve">pirms</w:t>
            </w:r>
            <w:r w:rsidR="00000000" w:rsidRPr="00000000" w:rsidDel="00000000">
              <w:rPr>
                <w:rtl w:val="0"/>
              </w:rPr>
              <w:t xml:space="preserve"> precizētas taisnīgas atlīdzības apstiprināšanas, nodrošināt savlaicīgu attiecīgo rīkojuma projektu virzību saskaņošanai citām institūcijām, kā arī saskaņošanas procesā un attiecīgo tiesību projektu iesniegšanai izskatīšanā Ministru kabineta sēdē, ievērot  Ministru kabineta 2021. gada 7. septembra noteikumu Nr.606 "Ministru kabineta kārtības rullis" (turpmāk - MK kārtības rullis) noteiktos termiņus. Piemēram, MK kārtības ruļļa 68. punkts noteic </w:t>
            </w:r>
            <w:r w:rsidR="00000000" w:rsidRPr="00000000" w:rsidDel="00000000">
              <w:rPr>
                <w:b w:val="1"/>
                <w:rtl w:val="0"/>
              </w:rPr>
              <w:t xml:space="preserve">vienotu termiņu</w:t>
            </w:r>
            <w:r w:rsidR="00000000" w:rsidRPr="00000000" w:rsidDel="00000000">
              <w:rPr>
                <w:rtl w:val="0"/>
              </w:rPr>
              <w:t xml:space="preserve"> visu precizēto projektu saskaņošanai (</w:t>
            </w:r>
            <w:r w:rsidR="00000000" w:rsidRPr="00000000" w:rsidDel="00000000">
              <w:rPr>
                <w:b w:val="1"/>
                <w:rtl w:val="0"/>
              </w:rPr>
              <w:t xml:space="preserve">5</w:t>
            </w:r>
            <w:r w:rsidR="00000000" w:rsidRPr="00000000" w:rsidDel="00000000">
              <w:rPr>
                <w:rtl w:val="0"/>
              </w:rPr>
              <w:t xml:space="preserve"> darbdienas, kas šajā gadījumā ir </w:t>
            </w:r>
            <w:r w:rsidR="00000000" w:rsidRPr="00000000" w:rsidDel="00000000">
              <w:rPr>
                <w:b w:val="1"/>
                <w:rtl w:val="0"/>
              </w:rPr>
              <w:t xml:space="preserve">11</w:t>
            </w:r>
            <w:r w:rsidR="00000000" w:rsidRPr="00000000" w:rsidDel="00000000">
              <w:rPr>
                <w:rtl w:val="0"/>
              </w:rPr>
              <w:t xml:space="preserve">.12.2024.).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24-TA-2903</w:t>
    </w:r>
    <w:r>
      <w:br/>
    </w:r>
    <w:r w:rsidR="00000000" w:rsidRPr="00000000" w:rsidDel="00000000">
      <w:rPr>
        <w:rtl w:val="0"/>
      </w:rPr>
      <w:t xml:space="preserve">Izdrukāts 06.12.2024.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24-TA-2903</w:t>
    </w:r>
    <w:r>
      <w:br/>
    </w:r>
    <w:r w:rsidR="00000000" w:rsidRPr="00000000" w:rsidDel="00000000">
      <w:rPr>
        <w:rtl w:val="0"/>
      </w:rPr>
      <w:t xml:space="preserve">Izdrukāts 06.12.2024.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Atzinumi_24-TA-2903.docx</dc:title>
</cp:coreProperties>
</file>

<file path=docProps/custom.xml><?xml version="1.0" encoding="utf-8"?>
<Properties xmlns="http://schemas.openxmlformats.org/officeDocument/2006/custom-properties" xmlns:vt="http://schemas.openxmlformats.org/officeDocument/2006/docPropsVTypes"/>
</file>