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Kurzemes plānošanas reģions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27.03.2025.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27.03.2025.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