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07" w:rsidRDefault="00B21607" w:rsidP="00B21607">
      <w:pPr>
        <w:outlineLvl w:val="0"/>
        <w:rPr>
          <w:sz w:val="22"/>
          <w:szCs w:val="22"/>
          <w:lang w:val="en-US"/>
        </w:rPr>
      </w:pPr>
      <w:r>
        <w:rPr>
          <w:b/>
          <w:bCs/>
          <w:lang w:val="en-US"/>
        </w:rPr>
        <w:t>From:</w:t>
      </w:r>
      <w:r>
        <w:rPr>
          <w:lang w:val="en-US"/>
        </w:rPr>
        <w:t xml:space="preserve"> </w:t>
      </w:r>
      <w:proofErr w:type="spellStart"/>
      <w:r>
        <w:rPr>
          <w:lang w:val="en-US"/>
        </w:rPr>
        <w:t>Inguna</w:t>
      </w:r>
      <w:proofErr w:type="spellEnd"/>
      <w:r>
        <w:rPr>
          <w:lang w:val="en-US"/>
        </w:rPr>
        <w:t xml:space="preserve"> </w:t>
      </w:r>
      <w:proofErr w:type="spellStart"/>
      <w:r>
        <w:rPr>
          <w:lang w:val="en-US"/>
        </w:rPr>
        <w:t>Dancīte</w:t>
      </w:r>
      <w:proofErr w:type="spellEnd"/>
      <w:r>
        <w:rPr>
          <w:lang w:val="en-US"/>
        </w:rPr>
        <w:t xml:space="preserve"> &lt;</w:t>
      </w:r>
      <w:hyperlink r:id="rId7" w:history="1">
        <w:r>
          <w:rPr>
            <w:rStyle w:val="Hyperlink"/>
            <w:lang w:val="en-US"/>
          </w:rPr>
          <w:t>inguna.dancite@fm.gov.lv</w:t>
        </w:r>
      </w:hyperlink>
      <w:r>
        <w:rPr>
          <w:lang w:val="en-US"/>
        </w:rPr>
        <w:t xml:space="preserve">&gt; </w:t>
      </w:r>
      <w:r>
        <w:rPr>
          <w:b/>
          <w:bCs/>
          <w:lang w:val="en-US"/>
        </w:rPr>
        <w:t xml:space="preserve">On Behalf Of </w:t>
      </w:r>
      <w:r>
        <w:rPr>
          <w:lang w:val="en-US"/>
        </w:rPr>
        <w:t>Pasts</w:t>
      </w:r>
      <w:r>
        <w:rPr>
          <w:lang w:val="en-US"/>
        </w:rPr>
        <w:br/>
      </w:r>
      <w:r>
        <w:rPr>
          <w:b/>
          <w:bCs/>
          <w:lang w:val="en-US"/>
        </w:rPr>
        <w:t>Sent:</w:t>
      </w:r>
      <w:r>
        <w:rPr>
          <w:lang w:val="en-US"/>
        </w:rPr>
        <w:t xml:space="preserve"> Tuesday, September 21, 2021 5:11 PM</w:t>
      </w:r>
      <w:r>
        <w:rPr>
          <w:lang w:val="en-US"/>
        </w:rPr>
        <w:br/>
      </w:r>
      <w:r>
        <w:rPr>
          <w:b/>
          <w:bCs/>
          <w:lang w:val="en-US"/>
        </w:rPr>
        <w:t>To:</w:t>
      </w:r>
      <w:r>
        <w:rPr>
          <w:lang w:val="en-US"/>
        </w:rPr>
        <w:t xml:space="preserve"> </w:t>
      </w:r>
      <w:proofErr w:type="spellStart"/>
      <w:r>
        <w:rPr>
          <w:lang w:val="en-US"/>
        </w:rPr>
        <w:t>Satiksmes</w:t>
      </w:r>
      <w:proofErr w:type="spellEnd"/>
      <w:r>
        <w:rPr>
          <w:lang w:val="en-US"/>
        </w:rPr>
        <w:t xml:space="preserve"> </w:t>
      </w:r>
      <w:proofErr w:type="spellStart"/>
      <w:r>
        <w:rPr>
          <w:lang w:val="en-US"/>
        </w:rPr>
        <w:t>ministrija</w:t>
      </w:r>
      <w:proofErr w:type="spellEnd"/>
      <w:r>
        <w:rPr>
          <w:lang w:val="en-US"/>
        </w:rPr>
        <w:t xml:space="preserve"> &lt;</w:t>
      </w:r>
      <w:hyperlink r:id="rId8" w:history="1">
        <w:r>
          <w:rPr>
            <w:rStyle w:val="Hyperlink"/>
            <w:lang w:val="en-US"/>
          </w:rPr>
          <w:t>satiksmes.ministrija@sam.gov.lv</w:t>
        </w:r>
      </w:hyperlink>
      <w:r>
        <w:rPr>
          <w:lang w:val="en-US"/>
        </w:rPr>
        <w:t>&gt;</w:t>
      </w:r>
      <w:r>
        <w:rPr>
          <w:lang w:val="en-US"/>
        </w:rPr>
        <w:br/>
      </w:r>
      <w:r>
        <w:rPr>
          <w:b/>
          <w:bCs/>
          <w:lang w:val="en-US"/>
        </w:rPr>
        <w:t>Cc:</w:t>
      </w:r>
      <w:r>
        <w:rPr>
          <w:lang w:val="en-US"/>
        </w:rPr>
        <w:t xml:space="preserve"> Līga Vernera &lt;</w:t>
      </w:r>
      <w:hyperlink r:id="rId9" w:history="1">
        <w:r>
          <w:rPr>
            <w:rStyle w:val="Hyperlink"/>
            <w:lang w:val="en-US"/>
          </w:rPr>
          <w:t>Liga.Vernera@sam.gov.lv</w:t>
        </w:r>
      </w:hyperlink>
      <w:r>
        <w:rPr>
          <w:lang w:val="en-US"/>
        </w:rPr>
        <w:t>&gt;</w:t>
      </w:r>
      <w:r>
        <w:rPr>
          <w:lang w:val="en-US"/>
        </w:rPr>
        <w:br/>
      </w:r>
      <w:r>
        <w:rPr>
          <w:b/>
          <w:bCs/>
          <w:lang w:val="en-US"/>
        </w:rPr>
        <w:t>Subject:</w:t>
      </w:r>
      <w:r>
        <w:rPr>
          <w:lang w:val="en-US"/>
        </w:rPr>
        <w:t xml:space="preserve"> Par </w:t>
      </w:r>
      <w:proofErr w:type="spellStart"/>
      <w:r>
        <w:rPr>
          <w:lang w:val="en-US"/>
        </w:rPr>
        <w:t>precizēto</w:t>
      </w:r>
      <w:proofErr w:type="spellEnd"/>
      <w:r>
        <w:rPr>
          <w:lang w:val="en-US"/>
        </w:rPr>
        <w:t xml:space="preserve"> TAP VSS-121 (</w:t>
      </w:r>
      <w:proofErr w:type="spellStart"/>
      <w:r>
        <w:rPr>
          <w:lang w:val="en-US"/>
        </w:rPr>
        <w:t>papildus</w:t>
      </w:r>
      <w:proofErr w:type="spellEnd"/>
      <w:r>
        <w:rPr>
          <w:lang w:val="en-US"/>
        </w:rPr>
        <w:t>)</w:t>
      </w:r>
    </w:p>
    <w:p w:rsidR="00B21607" w:rsidRDefault="00B21607" w:rsidP="00B21607">
      <w:pPr>
        <w:rPr>
          <w:lang w:eastAsia="en-US"/>
        </w:rPr>
      </w:pPr>
    </w:p>
    <w:p w:rsidR="00B21607" w:rsidRDefault="00B21607" w:rsidP="00B21607">
      <w:pPr>
        <w:jc w:val="both"/>
      </w:pPr>
      <w:r>
        <w:t>21.09.2021.  Nr. 10.1-6/7-1/1156</w:t>
      </w:r>
    </w:p>
    <w:p w:rsidR="00B21607" w:rsidRDefault="00B21607" w:rsidP="00B21607">
      <w:pPr>
        <w:jc w:val="both"/>
      </w:pPr>
    </w:p>
    <w:p w:rsidR="00B21607" w:rsidRDefault="00B21607" w:rsidP="00B21607">
      <w:pPr>
        <w:ind w:firstLine="720"/>
        <w:jc w:val="both"/>
        <w:rPr>
          <w:rFonts w:ascii="Calibri" w:hAnsi="Calibri" w:cs="Calibri"/>
          <w:sz w:val="22"/>
          <w:szCs w:val="22"/>
          <w:lang w:eastAsia="en-US"/>
        </w:rPr>
      </w:pPr>
      <w:r>
        <w:t>Finanšu ministrija atkārtoti sniedz atzinumu par precizēto Ministru kabineta noteikumu projektu "Iepriekšējās darbības pārbaudes veikšanas kārtība, civilās aviācijas gaisa kuģa apkalpes locekļa identitātes kartes un lidostas identitātes kartes izsniegšanas un anulēšanas kārtība" (turpmāk – noteikumu projekts), anotāciju, kā arī izziņu, izsakot šādus iebildumus.</w:t>
      </w:r>
    </w:p>
    <w:p w:rsidR="00B21607" w:rsidRDefault="00B21607" w:rsidP="00B21607">
      <w:pPr>
        <w:ind w:firstLine="720"/>
        <w:jc w:val="both"/>
      </w:pPr>
      <w:r>
        <w:t xml:space="preserve">1. Ņemot vērā, ka anotācijas II sadaļas “Tiesību akta projekta ietekme uz sabiedrību, tautsaimniecības attīstību un administratīvo slogu” 2.punktā ir norādīts, ka, lai īstenotu noteikumu projektā paredzētā izpildi, Valsts drošības dienestam (finansējums plānots </w:t>
      </w:r>
      <w:proofErr w:type="spellStart"/>
      <w:r>
        <w:t>Iekšlietu</w:t>
      </w:r>
      <w:proofErr w:type="spellEnd"/>
      <w:r>
        <w:t xml:space="preserve"> ministrijas budžetā) būs nepieciešams papildu finansējums, uzskatām, ka ir jāaizpilda anotācijas III sadaļa “Tiesību akta projekta ietekme uz valsts budžetu un pašvaldību budžetiem”.</w:t>
      </w:r>
    </w:p>
    <w:p w:rsidR="00B21607" w:rsidRDefault="00B21607" w:rsidP="00B21607">
      <w:pPr>
        <w:pStyle w:val="ListParagraph"/>
        <w:ind w:left="0" w:firstLine="709"/>
        <w:jc w:val="both"/>
        <w:rPr>
          <w:lang w:eastAsia="lv-LV"/>
        </w:rPr>
      </w:pPr>
      <w:r>
        <w:t xml:space="preserve">2. </w:t>
      </w:r>
      <w:r>
        <w:rPr>
          <w:lang w:eastAsia="lv-LV"/>
        </w:rPr>
        <w:t>Lūdzam lietot vienotu terminoloģiju visā noteikumu projektā. Noteikumu projekta 2. punktā valsts institūciju nodarbinātie ir definēti kā amatpersonas, tādējādi, lai ievērotu vienotu terminoloģiju, lūdzam papildināt:</w:t>
      </w:r>
    </w:p>
    <w:p w:rsidR="00B21607" w:rsidRDefault="00B21607" w:rsidP="00B21607">
      <w:pPr>
        <w:ind w:left="720"/>
        <w:jc w:val="both"/>
      </w:pPr>
      <w:r>
        <w:t>2.1. noteikumu projekta 13. un 26. punktā aiz vārda “darbinieka” ar vārdu un simbolu “(amatpersonas)”;</w:t>
      </w:r>
    </w:p>
    <w:p w:rsidR="00B21607" w:rsidRDefault="00B21607" w:rsidP="00B21607">
      <w:pPr>
        <w:ind w:left="720"/>
        <w:jc w:val="both"/>
      </w:pPr>
      <w:r>
        <w:t>2.2. noteikumu projekta 9., 15.  un 26. punktā aiz vārda “tiesiskās” ar vārdu un simbolu “(valsts civildienesta)”.</w:t>
      </w:r>
    </w:p>
    <w:p w:rsidR="00B21607" w:rsidRDefault="00B21607" w:rsidP="00B21607">
      <w:pPr>
        <w:rPr>
          <w:lang w:eastAsia="en-US"/>
        </w:rPr>
      </w:pPr>
    </w:p>
    <w:p w:rsidR="00B21607" w:rsidRDefault="00B21607" w:rsidP="00B21607">
      <w:pPr>
        <w:jc w:val="both"/>
      </w:pPr>
      <w:r>
        <w:t>Vienlaikus izsakām šādus priekšlikumu.</w:t>
      </w:r>
    </w:p>
    <w:p w:rsidR="00B21607" w:rsidRDefault="00B21607" w:rsidP="00B21607">
      <w:pPr>
        <w:ind w:firstLine="720"/>
        <w:jc w:val="both"/>
      </w:pPr>
      <w:r>
        <w:t>Ņemot vērā, ka darba devējam, lai pārbaudītu pretendenta iepriekšējo nodarbošanos pēdējo piecu gadu laikā, ir nepieciešams iegūt iesniegtās iepriekšējo darba devēju rakstiskas atsauksmes par pretendentu, savukārt projektā nav noteikts pienākums pretendentam iesniegt atsauksmes no darba devēja, lūdzam papildināt noteikumu projektu ar jaunu punktu, kas paredz, ka pretendentam būs jāiesniedz atsauksmes no iepriekšējiem darba devējiem.</w:t>
      </w:r>
    </w:p>
    <w:p w:rsidR="00B21607" w:rsidRDefault="00B21607" w:rsidP="00B21607">
      <w:pPr>
        <w:jc w:val="both"/>
      </w:pPr>
    </w:p>
    <w:p w:rsidR="00B21607" w:rsidRDefault="00B21607" w:rsidP="00B21607">
      <w:pPr>
        <w:rPr>
          <w:lang w:eastAsia="en-US"/>
        </w:rPr>
      </w:pPr>
    </w:p>
    <w:p w:rsidR="00B21607" w:rsidRDefault="00B21607" w:rsidP="00B21607">
      <w:pPr>
        <w:spacing w:after="240"/>
        <w:rPr>
          <w:rFonts w:ascii="Franklin Gothic Book" w:hAnsi="Franklin Gothic Book"/>
          <w:color w:val="767573"/>
          <w:sz w:val="16"/>
          <w:szCs w:val="16"/>
        </w:rPr>
      </w:pPr>
      <w:r>
        <w:rPr>
          <w:rFonts w:ascii="Franklin Gothic Book" w:hAnsi="Franklin Gothic Book"/>
          <w:b/>
          <w:bCs/>
          <w:color w:val="4C4B49"/>
          <w:sz w:val="20"/>
          <w:szCs w:val="20"/>
        </w:rPr>
        <w:t>Ar cieņu</w:t>
      </w:r>
      <w:r>
        <w:rPr>
          <w:rFonts w:ascii="Franklin Gothic Book" w:hAnsi="Franklin Gothic Book"/>
          <w:b/>
          <w:bCs/>
          <w:color w:val="4C4B49"/>
          <w:sz w:val="20"/>
          <w:szCs w:val="20"/>
        </w:rPr>
        <w:br/>
      </w:r>
      <w:r>
        <w:rPr>
          <w:rFonts w:ascii="Franklin Gothic Medium" w:hAnsi="Franklin Gothic Medium"/>
          <w:b/>
          <w:bCs/>
          <w:color w:val="1F497D"/>
          <w:sz w:val="20"/>
          <w:szCs w:val="20"/>
        </w:rPr>
        <w:t>Dana Aleksandrova</w:t>
      </w:r>
      <w:r>
        <w:rPr>
          <w:rFonts w:ascii="Franklin Gothic Book" w:hAnsi="Franklin Gothic Book"/>
          <w:color w:val="767573"/>
          <w:sz w:val="16"/>
          <w:szCs w:val="16"/>
        </w:rPr>
        <w:br/>
        <w:t xml:space="preserve">Juridiskā departamenta </w:t>
      </w:r>
      <w:r>
        <w:rPr>
          <w:rFonts w:ascii="Franklin Gothic Book" w:hAnsi="Franklin Gothic Book"/>
          <w:color w:val="767573"/>
          <w:sz w:val="16"/>
          <w:szCs w:val="16"/>
        </w:rPr>
        <w:br/>
        <w:t>Tiesību aktu nodaļas vadītāja</w:t>
      </w:r>
      <w:r>
        <w:rPr>
          <w:rFonts w:ascii="Franklin Gothic Book" w:hAnsi="Franklin Gothic Book"/>
          <w:color w:val="767573"/>
          <w:sz w:val="16"/>
          <w:szCs w:val="16"/>
        </w:rPr>
        <w:br/>
        <w:t>Tālr.: (+371) 67095628</w:t>
      </w:r>
      <w:r>
        <w:rPr>
          <w:rFonts w:ascii="Franklin Gothic Book" w:hAnsi="Franklin Gothic Book"/>
          <w:color w:val="767573"/>
          <w:sz w:val="16"/>
          <w:szCs w:val="16"/>
        </w:rPr>
        <w:br/>
        <w:t xml:space="preserve">E-pasts: </w:t>
      </w:r>
      <w:hyperlink r:id="rId10" w:history="1">
        <w:r>
          <w:rPr>
            <w:rStyle w:val="Hyperlink"/>
            <w:rFonts w:ascii="Franklin Gothic Book" w:hAnsi="Franklin Gothic Book"/>
            <w:color w:val="1F497D"/>
            <w:sz w:val="16"/>
            <w:szCs w:val="16"/>
          </w:rPr>
          <w:t>dana.aleksandrova@fm.gov.lv</w:t>
        </w:r>
      </w:hyperlink>
    </w:p>
    <w:p w:rsidR="00B21607" w:rsidRDefault="00B21607" w:rsidP="00B21607">
      <w:pPr>
        <w:rPr>
          <w:rFonts w:ascii="Franklin Gothic Book" w:hAnsi="Franklin Gothic Book"/>
          <w:color w:val="767573"/>
          <w:sz w:val="16"/>
          <w:szCs w:val="16"/>
        </w:rPr>
      </w:pPr>
      <w:r>
        <w:rPr>
          <w:rFonts w:ascii="Franklin Gothic Medium" w:hAnsi="Franklin Gothic Medium"/>
          <w:b/>
          <w:bCs/>
          <w:color w:val="1F497D"/>
          <w:sz w:val="20"/>
          <w:szCs w:val="20"/>
        </w:rPr>
        <w:t xml:space="preserve">Guna </w:t>
      </w:r>
      <w:proofErr w:type="spellStart"/>
      <w:r>
        <w:rPr>
          <w:rFonts w:ascii="Franklin Gothic Medium" w:hAnsi="Franklin Gothic Medium"/>
          <w:b/>
          <w:bCs/>
          <w:color w:val="1F497D"/>
          <w:sz w:val="20"/>
          <w:szCs w:val="20"/>
        </w:rPr>
        <w:t>Federe</w:t>
      </w:r>
      <w:proofErr w:type="spellEnd"/>
      <w:r>
        <w:rPr>
          <w:rFonts w:ascii="Franklin Gothic Book" w:hAnsi="Franklin Gothic Book"/>
          <w:color w:val="767573"/>
          <w:sz w:val="16"/>
          <w:szCs w:val="16"/>
        </w:rPr>
        <w:br/>
        <w:t xml:space="preserve">Budžeta departamenta </w:t>
      </w:r>
      <w:r>
        <w:rPr>
          <w:rFonts w:ascii="Franklin Gothic Book" w:hAnsi="Franklin Gothic Book"/>
          <w:color w:val="767573"/>
          <w:sz w:val="16"/>
          <w:szCs w:val="16"/>
        </w:rPr>
        <w:br/>
        <w:t>Reģionālās attīstības, vides, zemkopības</w:t>
      </w:r>
    </w:p>
    <w:p w:rsidR="00B21607" w:rsidRDefault="00B21607" w:rsidP="00B21607">
      <w:pPr>
        <w:rPr>
          <w:rFonts w:ascii="Franklin Gothic Book" w:hAnsi="Franklin Gothic Book"/>
          <w:color w:val="767573"/>
          <w:sz w:val="16"/>
          <w:szCs w:val="16"/>
        </w:rPr>
      </w:pPr>
      <w:r>
        <w:rPr>
          <w:rFonts w:ascii="Franklin Gothic Book" w:hAnsi="Franklin Gothic Book"/>
          <w:color w:val="767573"/>
          <w:sz w:val="16"/>
          <w:szCs w:val="16"/>
        </w:rPr>
        <w:t>un satiksmes finansēšanas nodaļas vecākā eksperte</w:t>
      </w:r>
      <w:r>
        <w:rPr>
          <w:rFonts w:ascii="Franklin Gothic Book" w:hAnsi="Franklin Gothic Book"/>
          <w:color w:val="767573"/>
          <w:sz w:val="16"/>
          <w:szCs w:val="16"/>
        </w:rPr>
        <w:br/>
        <w:t xml:space="preserve">E-pasts: </w:t>
      </w:r>
      <w:hyperlink r:id="rId11" w:history="1">
        <w:r>
          <w:rPr>
            <w:rStyle w:val="Hyperlink"/>
            <w:rFonts w:ascii="Franklin Gothic Book" w:hAnsi="Franklin Gothic Book"/>
            <w:color w:val="1F497D"/>
            <w:sz w:val="16"/>
            <w:szCs w:val="16"/>
          </w:rPr>
          <w:t>guna.federe@fm.gov.lv</w:t>
        </w:r>
      </w:hyperlink>
      <w:r>
        <w:rPr>
          <w:rFonts w:ascii="Franklin Gothic Book" w:hAnsi="Franklin Gothic Book"/>
          <w:color w:val="1F497D"/>
          <w:sz w:val="16"/>
          <w:szCs w:val="16"/>
        </w:rPr>
        <w:br/>
      </w:r>
      <w:r>
        <w:rPr>
          <w:rFonts w:ascii="Franklin Gothic Book" w:hAnsi="Franklin Gothic Book"/>
          <w:color w:val="767573"/>
          <w:sz w:val="16"/>
          <w:szCs w:val="16"/>
        </w:rPr>
        <w:t>Tālr.: 67095444</w:t>
      </w:r>
    </w:p>
    <w:p w:rsidR="00B21607" w:rsidRDefault="00B21607" w:rsidP="00B21607">
      <w:pPr>
        <w:rPr>
          <w:rFonts w:ascii="Franklin Gothic Book" w:hAnsi="Franklin Gothic Book"/>
          <w:color w:val="767573"/>
          <w:sz w:val="16"/>
          <w:szCs w:val="16"/>
        </w:rPr>
      </w:pPr>
      <w:r>
        <w:rPr>
          <w:rFonts w:ascii="Franklin Gothic Book" w:hAnsi="Franklin Gothic Book"/>
          <w:color w:val="767573"/>
          <w:sz w:val="16"/>
          <w:szCs w:val="16"/>
        </w:rPr>
        <w:br/>
        <w:t>Latvijas Republikas Finanšu ministrija</w:t>
      </w:r>
      <w:r>
        <w:rPr>
          <w:rFonts w:ascii="Franklin Gothic Book" w:hAnsi="Franklin Gothic Book"/>
          <w:color w:val="767573"/>
          <w:sz w:val="16"/>
          <w:szCs w:val="16"/>
        </w:rPr>
        <w:br/>
        <w:t xml:space="preserve">Smilšu iela 1, </w:t>
      </w:r>
      <w:proofErr w:type="spellStart"/>
      <w:r>
        <w:rPr>
          <w:rFonts w:ascii="Franklin Gothic Book" w:hAnsi="Franklin Gothic Book"/>
          <w:color w:val="767573"/>
          <w:sz w:val="16"/>
          <w:szCs w:val="16"/>
        </w:rPr>
        <w:t>Riga</w:t>
      </w:r>
      <w:proofErr w:type="spellEnd"/>
      <w:r>
        <w:rPr>
          <w:rFonts w:ascii="Franklin Gothic Book" w:hAnsi="Franklin Gothic Book"/>
          <w:color w:val="767573"/>
          <w:sz w:val="16"/>
          <w:szCs w:val="16"/>
        </w:rPr>
        <w:t>, LV-1919, Latvija</w:t>
      </w:r>
      <w:r>
        <w:rPr>
          <w:rFonts w:ascii="Franklin Gothic Book" w:hAnsi="Franklin Gothic Book"/>
          <w:color w:val="767573"/>
          <w:sz w:val="16"/>
          <w:szCs w:val="16"/>
        </w:rPr>
        <w:br/>
        <w:t xml:space="preserve">Mājaslapa: </w:t>
      </w:r>
      <w:hyperlink r:id="rId12" w:history="1">
        <w:r>
          <w:rPr>
            <w:rStyle w:val="Hyperlink"/>
            <w:rFonts w:ascii="Franklin Gothic Book" w:hAnsi="Franklin Gothic Book"/>
            <w:color w:val="1F497D"/>
            <w:sz w:val="16"/>
            <w:szCs w:val="16"/>
          </w:rPr>
          <w:t>www.fm.gov.lv</w:t>
        </w:r>
      </w:hyperlink>
      <w:r>
        <w:rPr>
          <w:rFonts w:ascii="Franklin Gothic Book" w:hAnsi="Franklin Gothic Book"/>
          <w:color w:val="1F497D"/>
          <w:sz w:val="16"/>
          <w:szCs w:val="16"/>
        </w:rPr>
        <w:br/>
      </w:r>
      <w:r>
        <w:rPr>
          <w:rFonts w:ascii="Franklin Gothic Book" w:hAnsi="Franklin Gothic Book"/>
          <w:color w:val="767573"/>
          <w:sz w:val="16"/>
          <w:szCs w:val="16"/>
        </w:rPr>
        <w:t xml:space="preserve">E-pasts: </w:t>
      </w:r>
      <w:hyperlink r:id="rId13" w:history="1">
        <w:r>
          <w:rPr>
            <w:rStyle w:val="Hyperlink"/>
            <w:rFonts w:ascii="Franklin Gothic Book" w:hAnsi="Franklin Gothic Book"/>
            <w:color w:val="1F497D"/>
            <w:sz w:val="16"/>
            <w:szCs w:val="16"/>
          </w:rPr>
          <w:t>pasts@fm.gov.lv</w:t>
        </w:r>
      </w:hyperlink>
      <w:r>
        <w:rPr>
          <w:rFonts w:ascii="Franklin Gothic Book" w:hAnsi="Franklin Gothic Book"/>
          <w:color w:val="1F497D"/>
          <w:sz w:val="16"/>
          <w:szCs w:val="16"/>
        </w:rPr>
        <w:br/>
      </w:r>
      <w:r>
        <w:rPr>
          <w:rFonts w:ascii="Franklin Gothic Book" w:hAnsi="Franklin Gothic Book"/>
          <w:noProof/>
          <w:color w:val="767573"/>
          <w:sz w:val="16"/>
          <w:szCs w:val="16"/>
        </w:rPr>
        <w:drawing>
          <wp:inline distT="0" distB="0" distL="0" distR="0">
            <wp:extent cx="714375" cy="723900"/>
            <wp:effectExtent l="0" t="0" r="9525" b="0"/>
            <wp:docPr id="1" name="Picture 1" descr="cid:image001.jpg@01D7ABD0.AF64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7ABD0.AF64E0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rsidR="001D2079" w:rsidRPr="001D2079" w:rsidRDefault="001D2079" w:rsidP="001D2079">
      <w:bookmarkStart w:id="0" w:name="_GoBack"/>
      <w:bookmarkEnd w:id="0"/>
    </w:p>
    <w:sectPr w:rsidR="001D2079" w:rsidRPr="001D2079" w:rsidSect="003D50F1">
      <w:footerReference w:type="default" r:id="rId16"/>
      <w:pgSz w:w="11906" w:h="16838"/>
      <w:pgMar w:top="907" w:right="1134"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BD" w:rsidRDefault="00D70EBD" w:rsidP="006A3DF6">
      <w:r>
        <w:separator/>
      </w:r>
    </w:p>
  </w:endnote>
  <w:endnote w:type="continuationSeparator" w:id="0">
    <w:p w:rsidR="00D70EBD" w:rsidRDefault="00D70EBD" w:rsidP="006A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F6" w:rsidRPr="005B4132" w:rsidRDefault="00250DA8">
    <w:pPr>
      <w:pStyle w:val="Footer"/>
      <w:rPr>
        <w:sz w:val="22"/>
        <w:szCs w:val="22"/>
      </w:rPr>
    </w:pPr>
    <w:r>
      <w:rPr>
        <w:sz w:val="22"/>
        <w:szCs w:val="22"/>
      </w:rPr>
      <w:t>FM</w:t>
    </w:r>
    <w:r w:rsidR="0078149F" w:rsidRPr="0078149F">
      <w:rPr>
        <w:sz w:val="22"/>
        <w:szCs w:val="22"/>
      </w:rPr>
      <w:t>atz_</w:t>
    </w:r>
    <w:r w:rsidR="00B21607">
      <w:rPr>
        <w:sz w:val="22"/>
        <w:szCs w:val="22"/>
      </w:rPr>
      <w:t>21</w:t>
    </w:r>
    <w:r w:rsidR="00D75F70">
      <w:rPr>
        <w:sz w:val="22"/>
        <w:szCs w:val="22"/>
      </w:rPr>
      <w:t>09</w:t>
    </w:r>
    <w:r w:rsidR="0078149F" w:rsidRPr="0078149F">
      <w:rPr>
        <w:sz w:val="22"/>
        <w:szCs w:val="22"/>
      </w:rPr>
      <w:t>21_VSS</w:t>
    </w:r>
    <w:r w:rsidR="0087429C">
      <w:rPr>
        <w:sz w:val="22"/>
        <w:szCs w:val="22"/>
      </w:rPr>
      <w:t>121</w:t>
    </w:r>
    <w:r w:rsidR="005B4132" w:rsidRPr="005B4132">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BD" w:rsidRDefault="00D70EBD" w:rsidP="006A3DF6">
      <w:r>
        <w:separator/>
      </w:r>
    </w:p>
  </w:footnote>
  <w:footnote w:type="continuationSeparator" w:id="0">
    <w:p w:rsidR="00D70EBD" w:rsidRDefault="00D70EBD" w:rsidP="006A3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A9"/>
    <w:rsid w:val="000224D3"/>
    <w:rsid w:val="00040E9F"/>
    <w:rsid w:val="000A05EA"/>
    <w:rsid w:val="000E3F6A"/>
    <w:rsid w:val="000F5F58"/>
    <w:rsid w:val="00120AC0"/>
    <w:rsid w:val="00135F0C"/>
    <w:rsid w:val="00136E45"/>
    <w:rsid w:val="00152917"/>
    <w:rsid w:val="00183C32"/>
    <w:rsid w:val="001D2079"/>
    <w:rsid w:val="001D2E8D"/>
    <w:rsid w:val="00250DA8"/>
    <w:rsid w:val="00263B74"/>
    <w:rsid w:val="002872A9"/>
    <w:rsid w:val="002C20F4"/>
    <w:rsid w:val="002E6513"/>
    <w:rsid w:val="002E73BC"/>
    <w:rsid w:val="002F3884"/>
    <w:rsid w:val="00301E63"/>
    <w:rsid w:val="0037385C"/>
    <w:rsid w:val="00374116"/>
    <w:rsid w:val="00391203"/>
    <w:rsid w:val="00395540"/>
    <w:rsid w:val="003A5812"/>
    <w:rsid w:val="003B3D2C"/>
    <w:rsid w:val="003D50F1"/>
    <w:rsid w:val="00420DB8"/>
    <w:rsid w:val="00440BA2"/>
    <w:rsid w:val="004972FF"/>
    <w:rsid w:val="004C26EE"/>
    <w:rsid w:val="004D4461"/>
    <w:rsid w:val="00531460"/>
    <w:rsid w:val="005B4132"/>
    <w:rsid w:val="005C1CF1"/>
    <w:rsid w:val="005E5710"/>
    <w:rsid w:val="006029BF"/>
    <w:rsid w:val="0062478E"/>
    <w:rsid w:val="006428BE"/>
    <w:rsid w:val="00653BA5"/>
    <w:rsid w:val="00667461"/>
    <w:rsid w:val="006A3DF6"/>
    <w:rsid w:val="006A6ADD"/>
    <w:rsid w:val="006C6D4D"/>
    <w:rsid w:val="006E0CA5"/>
    <w:rsid w:val="006E3A86"/>
    <w:rsid w:val="006E537B"/>
    <w:rsid w:val="00723C86"/>
    <w:rsid w:val="00755C5D"/>
    <w:rsid w:val="00775DCA"/>
    <w:rsid w:val="0078149F"/>
    <w:rsid w:val="007B6EB9"/>
    <w:rsid w:val="007F2FA9"/>
    <w:rsid w:val="008105D5"/>
    <w:rsid w:val="00821D7F"/>
    <w:rsid w:val="008549CE"/>
    <w:rsid w:val="0087429C"/>
    <w:rsid w:val="00924FB7"/>
    <w:rsid w:val="00A03328"/>
    <w:rsid w:val="00A11F5A"/>
    <w:rsid w:val="00A1582E"/>
    <w:rsid w:val="00A97CF9"/>
    <w:rsid w:val="00AE4E6E"/>
    <w:rsid w:val="00AF150F"/>
    <w:rsid w:val="00AF1CAC"/>
    <w:rsid w:val="00B21607"/>
    <w:rsid w:val="00B60FF4"/>
    <w:rsid w:val="00B61044"/>
    <w:rsid w:val="00BE6EBA"/>
    <w:rsid w:val="00BF4861"/>
    <w:rsid w:val="00BF62AF"/>
    <w:rsid w:val="00BF686F"/>
    <w:rsid w:val="00C022AE"/>
    <w:rsid w:val="00C02A0C"/>
    <w:rsid w:val="00C05FCF"/>
    <w:rsid w:val="00C4143C"/>
    <w:rsid w:val="00CB39C7"/>
    <w:rsid w:val="00CD2619"/>
    <w:rsid w:val="00CD5391"/>
    <w:rsid w:val="00D70EBD"/>
    <w:rsid w:val="00D75F70"/>
    <w:rsid w:val="00D97638"/>
    <w:rsid w:val="00DA26F6"/>
    <w:rsid w:val="00DA278B"/>
    <w:rsid w:val="00DE36DF"/>
    <w:rsid w:val="00DE4B28"/>
    <w:rsid w:val="00DF5D91"/>
    <w:rsid w:val="00DF6353"/>
    <w:rsid w:val="00E2281E"/>
    <w:rsid w:val="00E81B07"/>
    <w:rsid w:val="00EA6271"/>
    <w:rsid w:val="00F21DC4"/>
    <w:rsid w:val="00FD46CF"/>
    <w:rsid w:val="00FF6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B4AE"/>
  <w15:chartTrackingRefBased/>
  <w15:docId w15:val="{CB3FB9FF-3BB9-4516-80AE-BB6361D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72A9"/>
    <w:rPr>
      <w:color w:val="0000FF"/>
      <w:u w:val="single"/>
    </w:rPr>
  </w:style>
  <w:style w:type="paragraph" w:styleId="Header">
    <w:name w:val="header"/>
    <w:basedOn w:val="Normal"/>
    <w:link w:val="HeaderChar"/>
    <w:rsid w:val="006A3DF6"/>
    <w:pPr>
      <w:tabs>
        <w:tab w:val="center" w:pos="4153"/>
        <w:tab w:val="right" w:pos="8306"/>
      </w:tabs>
    </w:pPr>
  </w:style>
  <w:style w:type="character" w:customStyle="1" w:styleId="HeaderChar">
    <w:name w:val="Header Char"/>
    <w:link w:val="Header"/>
    <w:rsid w:val="006A3DF6"/>
    <w:rPr>
      <w:sz w:val="24"/>
      <w:szCs w:val="24"/>
    </w:rPr>
  </w:style>
  <w:style w:type="paragraph" w:styleId="Footer">
    <w:name w:val="footer"/>
    <w:basedOn w:val="Normal"/>
    <w:link w:val="FooterChar"/>
    <w:uiPriority w:val="99"/>
    <w:rsid w:val="006A3DF6"/>
    <w:pPr>
      <w:tabs>
        <w:tab w:val="center" w:pos="4153"/>
        <w:tab w:val="right" w:pos="8306"/>
      </w:tabs>
    </w:pPr>
  </w:style>
  <w:style w:type="character" w:customStyle="1" w:styleId="FooterChar">
    <w:name w:val="Footer Char"/>
    <w:link w:val="Footer"/>
    <w:uiPriority w:val="99"/>
    <w:rsid w:val="006A3DF6"/>
    <w:rPr>
      <w:sz w:val="24"/>
      <w:szCs w:val="24"/>
    </w:rPr>
  </w:style>
  <w:style w:type="paragraph" w:styleId="PlainText">
    <w:name w:val="Plain Text"/>
    <w:basedOn w:val="Normal"/>
    <w:link w:val="PlainTextChar"/>
    <w:uiPriority w:val="99"/>
    <w:unhideWhenUsed/>
    <w:rsid w:val="00DF5D91"/>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F5D91"/>
    <w:rPr>
      <w:rFonts w:eastAsiaTheme="minorHAnsi" w:cstheme="minorBidi"/>
      <w:sz w:val="22"/>
      <w:szCs w:val="21"/>
      <w:lang w:eastAsia="en-US"/>
    </w:rPr>
  </w:style>
  <w:style w:type="paragraph" w:styleId="NormalWeb">
    <w:name w:val="Normal (Web)"/>
    <w:basedOn w:val="Normal"/>
    <w:uiPriority w:val="99"/>
    <w:unhideWhenUsed/>
    <w:rsid w:val="006A6ADD"/>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B21607"/>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01">
      <w:bodyDiv w:val="1"/>
      <w:marLeft w:val="0"/>
      <w:marRight w:val="0"/>
      <w:marTop w:val="0"/>
      <w:marBottom w:val="0"/>
      <w:divBdr>
        <w:top w:val="none" w:sz="0" w:space="0" w:color="auto"/>
        <w:left w:val="none" w:sz="0" w:space="0" w:color="auto"/>
        <w:bottom w:val="none" w:sz="0" w:space="0" w:color="auto"/>
        <w:right w:val="none" w:sz="0" w:space="0" w:color="auto"/>
      </w:divBdr>
    </w:div>
    <w:div w:id="77020790">
      <w:bodyDiv w:val="1"/>
      <w:marLeft w:val="0"/>
      <w:marRight w:val="0"/>
      <w:marTop w:val="0"/>
      <w:marBottom w:val="0"/>
      <w:divBdr>
        <w:top w:val="none" w:sz="0" w:space="0" w:color="auto"/>
        <w:left w:val="none" w:sz="0" w:space="0" w:color="auto"/>
        <w:bottom w:val="none" w:sz="0" w:space="0" w:color="auto"/>
        <w:right w:val="none" w:sz="0" w:space="0" w:color="auto"/>
      </w:divBdr>
    </w:div>
    <w:div w:id="198665488">
      <w:bodyDiv w:val="1"/>
      <w:marLeft w:val="0"/>
      <w:marRight w:val="0"/>
      <w:marTop w:val="0"/>
      <w:marBottom w:val="0"/>
      <w:divBdr>
        <w:top w:val="none" w:sz="0" w:space="0" w:color="auto"/>
        <w:left w:val="none" w:sz="0" w:space="0" w:color="auto"/>
        <w:bottom w:val="none" w:sz="0" w:space="0" w:color="auto"/>
        <w:right w:val="none" w:sz="0" w:space="0" w:color="auto"/>
      </w:divBdr>
    </w:div>
    <w:div w:id="226763958">
      <w:bodyDiv w:val="1"/>
      <w:marLeft w:val="0"/>
      <w:marRight w:val="0"/>
      <w:marTop w:val="0"/>
      <w:marBottom w:val="0"/>
      <w:divBdr>
        <w:top w:val="none" w:sz="0" w:space="0" w:color="auto"/>
        <w:left w:val="none" w:sz="0" w:space="0" w:color="auto"/>
        <w:bottom w:val="none" w:sz="0" w:space="0" w:color="auto"/>
        <w:right w:val="none" w:sz="0" w:space="0" w:color="auto"/>
      </w:divBdr>
    </w:div>
    <w:div w:id="401413289">
      <w:bodyDiv w:val="1"/>
      <w:marLeft w:val="0"/>
      <w:marRight w:val="0"/>
      <w:marTop w:val="0"/>
      <w:marBottom w:val="0"/>
      <w:divBdr>
        <w:top w:val="none" w:sz="0" w:space="0" w:color="auto"/>
        <w:left w:val="none" w:sz="0" w:space="0" w:color="auto"/>
        <w:bottom w:val="none" w:sz="0" w:space="0" w:color="auto"/>
        <w:right w:val="none" w:sz="0" w:space="0" w:color="auto"/>
      </w:divBdr>
    </w:div>
    <w:div w:id="407576777">
      <w:bodyDiv w:val="1"/>
      <w:marLeft w:val="0"/>
      <w:marRight w:val="0"/>
      <w:marTop w:val="0"/>
      <w:marBottom w:val="0"/>
      <w:divBdr>
        <w:top w:val="none" w:sz="0" w:space="0" w:color="auto"/>
        <w:left w:val="none" w:sz="0" w:space="0" w:color="auto"/>
        <w:bottom w:val="none" w:sz="0" w:space="0" w:color="auto"/>
        <w:right w:val="none" w:sz="0" w:space="0" w:color="auto"/>
      </w:divBdr>
    </w:div>
    <w:div w:id="416220167">
      <w:bodyDiv w:val="1"/>
      <w:marLeft w:val="0"/>
      <w:marRight w:val="0"/>
      <w:marTop w:val="0"/>
      <w:marBottom w:val="0"/>
      <w:divBdr>
        <w:top w:val="none" w:sz="0" w:space="0" w:color="auto"/>
        <w:left w:val="none" w:sz="0" w:space="0" w:color="auto"/>
        <w:bottom w:val="none" w:sz="0" w:space="0" w:color="auto"/>
        <w:right w:val="none" w:sz="0" w:space="0" w:color="auto"/>
      </w:divBdr>
    </w:div>
    <w:div w:id="463692917">
      <w:bodyDiv w:val="1"/>
      <w:marLeft w:val="0"/>
      <w:marRight w:val="0"/>
      <w:marTop w:val="0"/>
      <w:marBottom w:val="0"/>
      <w:divBdr>
        <w:top w:val="none" w:sz="0" w:space="0" w:color="auto"/>
        <w:left w:val="none" w:sz="0" w:space="0" w:color="auto"/>
        <w:bottom w:val="none" w:sz="0" w:space="0" w:color="auto"/>
        <w:right w:val="none" w:sz="0" w:space="0" w:color="auto"/>
      </w:divBdr>
    </w:div>
    <w:div w:id="627665875">
      <w:bodyDiv w:val="1"/>
      <w:marLeft w:val="0"/>
      <w:marRight w:val="0"/>
      <w:marTop w:val="0"/>
      <w:marBottom w:val="0"/>
      <w:divBdr>
        <w:top w:val="none" w:sz="0" w:space="0" w:color="auto"/>
        <w:left w:val="none" w:sz="0" w:space="0" w:color="auto"/>
        <w:bottom w:val="none" w:sz="0" w:space="0" w:color="auto"/>
        <w:right w:val="none" w:sz="0" w:space="0" w:color="auto"/>
      </w:divBdr>
      <w:divsChild>
        <w:div w:id="118914641">
          <w:marLeft w:val="0"/>
          <w:marRight w:val="0"/>
          <w:marTop w:val="0"/>
          <w:marBottom w:val="160"/>
          <w:divBdr>
            <w:top w:val="none" w:sz="0" w:space="0" w:color="auto"/>
            <w:left w:val="none" w:sz="0" w:space="0" w:color="auto"/>
            <w:bottom w:val="none" w:sz="0" w:space="0" w:color="auto"/>
            <w:right w:val="none" w:sz="0" w:space="0" w:color="auto"/>
          </w:divBdr>
        </w:div>
      </w:divsChild>
    </w:div>
    <w:div w:id="865101439">
      <w:bodyDiv w:val="1"/>
      <w:marLeft w:val="0"/>
      <w:marRight w:val="0"/>
      <w:marTop w:val="0"/>
      <w:marBottom w:val="0"/>
      <w:divBdr>
        <w:top w:val="none" w:sz="0" w:space="0" w:color="auto"/>
        <w:left w:val="none" w:sz="0" w:space="0" w:color="auto"/>
        <w:bottom w:val="none" w:sz="0" w:space="0" w:color="auto"/>
        <w:right w:val="none" w:sz="0" w:space="0" w:color="auto"/>
      </w:divBdr>
    </w:div>
    <w:div w:id="950362137">
      <w:bodyDiv w:val="1"/>
      <w:marLeft w:val="0"/>
      <w:marRight w:val="0"/>
      <w:marTop w:val="0"/>
      <w:marBottom w:val="0"/>
      <w:divBdr>
        <w:top w:val="none" w:sz="0" w:space="0" w:color="auto"/>
        <w:left w:val="none" w:sz="0" w:space="0" w:color="auto"/>
        <w:bottom w:val="none" w:sz="0" w:space="0" w:color="auto"/>
        <w:right w:val="none" w:sz="0" w:space="0" w:color="auto"/>
      </w:divBdr>
    </w:div>
    <w:div w:id="1058936190">
      <w:bodyDiv w:val="1"/>
      <w:marLeft w:val="0"/>
      <w:marRight w:val="0"/>
      <w:marTop w:val="0"/>
      <w:marBottom w:val="0"/>
      <w:divBdr>
        <w:top w:val="none" w:sz="0" w:space="0" w:color="auto"/>
        <w:left w:val="none" w:sz="0" w:space="0" w:color="auto"/>
        <w:bottom w:val="none" w:sz="0" w:space="0" w:color="auto"/>
        <w:right w:val="none" w:sz="0" w:space="0" w:color="auto"/>
      </w:divBdr>
    </w:div>
    <w:div w:id="1355305839">
      <w:bodyDiv w:val="1"/>
      <w:marLeft w:val="0"/>
      <w:marRight w:val="0"/>
      <w:marTop w:val="0"/>
      <w:marBottom w:val="0"/>
      <w:divBdr>
        <w:top w:val="none" w:sz="0" w:space="0" w:color="auto"/>
        <w:left w:val="none" w:sz="0" w:space="0" w:color="auto"/>
        <w:bottom w:val="none" w:sz="0" w:space="0" w:color="auto"/>
        <w:right w:val="none" w:sz="0" w:space="0" w:color="auto"/>
      </w:divBdr>
    </w:div>
    <w:div w:id="1376083669">
      <w:bodyDiv w:val="1"/>
      <w:marLeft w:val="0"/>
      <w:marRight w:val="0"/>
      <w:marTop w:val="0"/>
      <w:marBottom w:val="0"/>
      <w:divBdr>
        <w:top w:val="none" w:sz="0" w:space="0" w:color="auto"/>
        <w:left w:val="none" w:sz="0" w:space="0" w:color="auto"/>
        <w:bottom w:val="none" w:sz="0" w:space="0" w:color="auto"/>
        <w:right w:val="none" w:sz="0" w:space="0" w:color="auto"/>
      </w:divBdr>
    </w:div>
    <w:div w:id="1540586753">
      <w:bodyDiv w:val="1"/>
      <w:marLeft w:val="0"/>
      <w:marRight w:val="0"/>
      <w:marTop w:val="0"/>
      <w:marBottom w:val="0"/>
      <w:divBdr>
        <w:top w:val="none" w:sz="0" w:space="0" w:color="auto"/>
        <w:left w:val="none" w:sz="0" w:space="0" w:color="auto"/>
        <w:bottom w:val="none" w:sz="0" w:space="0" w:color="auto"/>
        <w:right w:val="none" w:sz="0" w:space="0" w:color="auto"/>
      </w:divBdr>
    </w:div>
    <w:div w:id="1554729032">
      <w:bodyDiv w:val="1"/>
      <w:marLeft w:val="0"/>
      <w:marRight w:val="0"/>
      <w:marTop w:val="0"/>
      <w:marBottom w:val="0"/>
      <w:divBdr>
        <w:top w:val="none" w:sz="0" w:space="0" w:color="auto"/>
        <w:left w:val="none" w:sz="0" w:space="0" w:color="auto"/>
        <w:bottom w:val="none" w:sz="0" w:space="0" w:color="auto"/>
        <w:right w:val="none" w:sz="0" w:space="0" w:color="auto"/>
      </w:divBdr>
    </w:div>
    <w:div w:id="1683630177">
      <w:bodyDiv w:val="1"/>
      <w:marLeft w:val="0"/>
      <w:marRight w:val="0"/>
      <w:marTop w:val="0"/>
      <w:marBottom w:val="0"/>
      <w:divBdr>
        <w:top w:val="none" w:sz="0" w:space="0" w:color="auto"/>
        <w:left w:val="none" w:sz="0" w:space="0" w:color="auto"/>
        <w:bottom w:val="none" w:sz="0" w:space="0" w:color="auto"/>
        <w:right w:val="none" w:sz="0" w:space="0" w:color="auto"/>
      </w:divBdr>
    </w:div>
    <w:div w:id="1688824584">
      <w:bodyDiv w:val="1"/>
      <w:marLeft w:val="0"/>
      <w:marRight w:val="0"/>
      <w:marTop w:val="0"/>
      <w:marBottom w:val="0"/>
      <w:divBdr>
        <w:top w:val="none" w:sz="0" w:space="0" w:color="auto"/>
        <w:left w:val="none" w:sz="0" w:space="0" w:color="auto"/>
        <w:bottom w:val="none" w:sz="0" w:space="0" w:color="auto"/>
        <w:right w:val="none" w:sz="0" w:space="0" w:color="auto"/>
      </w:divBdr>
    </w:div>
    <w:div w:id="1741294696">
      <w:bodyDiv w:val="1"/>
      <w:marLeft w:val="0"/>
      <w:marRight w:val="0"/>
      <w:marTop w:val="0"/>
      <w:marBottom w:val="0"/>
      <w:divBdr>
        <w:top w:val="none" w:sz="0" w:space="0" w:color="auto"/>
        <w:left w:val="none" w:sz="0" w:space="0" w:color="auto"/>
        <w:bottom w:val="none" w:sz="0" w:space="0" w:color="auto"/>
        <w:right w:val="none" w:sz="0" w:space="0" w:color="auto"/>
      </w:divBdr>
    </w:div>
    <w:div w:id="1771196650">
      <w:bodyDiv w:val="1"/>
      <w:marLeft w:val="0"/>
      <w:marRight w:val="0"/>
      <w:marTop w:val="0"/>
      <w:marBottom w:val="0"/>
      <w:divBdr>
        <w:top w:val="none" w:sz="0" w:space="0" w:color="auto"/>
        <w:left w:val="none" w:sz="0" w:space="0" w:color="auto"/>
        <w:bottom w:val="none" w:sz="0" w:space="0" w:color="auto"/>
        <w:right w:val="none" w:sz="0" w:space="0" w:color="auto"/>
      </w:divBdr>
    </w:div>
    <w:div w:id="1793278791">
      <w:bodyDiv w:val="1"/>
      <w:marLeft w:val="0"/>
      <w:marRight w:val="0"/>
      <w:marTop w:val="0"/>
      <w:marBottom w:val="0"/>
      <w:divBdr>
        <w:top w:val="none" w:sz="0" w:space="0" w:color="auto"/>
        <w:left w:val="none" w:sz="0" w:space="0" w:color="auto"/>
        <w:bottom w:val="none" w:sz="0" w:space="0" w:color="auto"/>
        <w:right w:val="none" w:sz="0" w:space="0" w:color="auto"/>
      </w:divBdr>
    </w:div>
    <w:div w:id="1881090558">
      <w:bodyDiv w:val="1"/>
      <w:marLeft w:val="0"/>
      <w:marRight w:val="0"/>
      <w:marTop w:val="0"/>
      <w:marBottom w:val="0"/>
      <w:divBdr>
        <w:top w:val="none" w:sz="0" w:space="0" w:color="auto"/>
        <w:left w:val="none" w:sz="0" w:space="0" w:color="auto"/>
        <w:bottom w:val="none" w:sz="0" w:space="0" w:color="auto"/>
        <w:right w:val="none" w:sz="0" w:space="0" w:color="auto"/>
      </w:divBdr>
    </w:div>
    <w:div w:id="1924220089">
      <w:bodyDiv w:val="1"/>
      <w:marLeft w:val="0"/>
      <w:marRight w:val="0"/>
      <w:marTop w:val="0"/>
      <w:marBottom w:val="0"/>
      <w:divBdr>
        <w:top w:val="none" w:sz="0" w:space="0" w:color="auto"/>
        <w:left w:val="none" w:sz="0" w:space="0" w:color="auto"/>
        <w:bottom w:val="none" w:sz="0" w:space="0" w:color="auto"/>
        <w:right w:val="none" w:sz="0" w:space="0" w:color="auto"/>
      </w:divBdr>
    </w:div>
    <w:div w:id="1962295414">
      <w:bodyDiv w:val="1"/>
      <w:marLeft w:val="0"/>
      <w:marRight w:val="0"/>
      <w:marTop w:val="0"/>
      <w:marBottom w:val="0"/>
      <w:divBdr>
        <w:top w:val="none" w:sz="0" w:space="0" w:color="auto"/>
        <w:left w:val="none" w:sz="0" w:space="0" w:color="auto"/>
        <w:bottom w:val="none" w:sz="0" w:space="0" w:color="auto"/>
        <w:right w:val="none" w:sz="0" w:space="0" w:color="auto"/>
      </w:divBdr>
    </w:div>
    <w:div w:id="20410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iksmes.ministrija@sam.gov.lv" TargetMode="External"/><Relationship Id="rId13" Type="http://schemas.openxmlformats.org/officeDocument/2006/relationships/hyperlink" Target="pasts@f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una.dancite@fm.gov.lv" TargetMode="External"/><Relationship Id="rId12" Type="http://schemas.openxmlformats.org/officeDocument/2006/relationships/hyperlink" Target="www.f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guna.federe@fm.gov.lv" TargetMode="External"/><Relationship Id="rId5" Type="http://schemas.openxmlformats.org/officeDocument/2006/relationships/footnotes" Target="footnotes.xml"/><Relationship Id="rId15" Type="http://schemas.openxmlformats.org/officeDocument/2006/relationships/image" Target="cid:image001.jpg@01D7ABD0.AF64E010" TargetMode="External"/><Relationship Id="rId10" Type="http://schemas.openxmlformats.org/officeDocument/2006/relationships/hyperlink" Target="mailto:%20dana.aleksandrova@fm.gov.lv" TargetMode="External"/><Relationship Id="rId4" Type="http://schemas.openxmlformats.org/officeDocument/2006/relationships/webSettings" Target="webSettings.xml"/><Relationship Id="rId9" Type="http://schemas.openxmlformats.org/officeDocument/2006/relationships/hyperlink" Target="mailto:Liga.Vernera@sam.gov.lv"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ECC7-0F6B-40C9-AA03-C14DD6C1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FM e-pasta izdruka</vt:lpstr>
    </vt:vector>
  </TitlesOfParts>
  <Company>CAA of Latvia</Company>
  <LinksUpToDate>false</LinksUpToDate>
  <CharactersWithSpaces>2779</CharactersWithSpaces>
  <SharedDoc>false</SharedDoc>
  <HLinks>
    <vt:vector size="18" baseType="variant">
      <vt:variant>
        <vt:i4>1179700</vt:i4>
      </vt:variant>
      <vt:variant>
        <vt:i4>6</vt:i4>
      </vt:variant>
      <vt:variant>
        <vt:i4>0</vt:i4>
      </vt:variant>
      <vt:variant>
        <vt:i4>5</vt:i4>
      </vt:variant>
      <vt:variant>
        <vt:lpwstr>mailto:SM.Pasts@sam.gov.lv</vt:lpwstr>
      </vt:variant>
      <vt:variant>
        <vt:lpwstr/>
      </vt:variant>
      <vt:variant>
        <vt:i4>7602198</vt:i4>
      </vt:variant>
      <vt:variant>
        <vt:i4>3</vt:i4>
      </vt:variant>
      <vt:variant>
        <vt:i4>0</vt:i4>
      </vt:variant>
      <vt:variant>
        <vt:i4>5</vt:i4>
      </vt:variant>
      <vt:variant>
        <vt:lpwstr>mailto:dauks@mk.gov.lv</vt:lpwstr>
      </vt:variant>
      <vt:variant>
        <vt:lpwstr/>
      </vt:variant>
      <vt:variant>
        <vt:i4>7602198</vt:i4>
      </vt:variant>
      <vt:variant>
        <vt:i4>0</vt:i4>
      </vt:variant>
      <vt:variant>
        <vt:i4>0</vt:i4>
      </vt:variant>
      <vt:variant>
        <vt:i4>5</vt:i4>
      </vt:variant>
      <vt:variant>
        <vt:lpwstr>mailto:dauks@mk.gov.lv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e-pasta izdruka</dc:title>
  <dc:subject>atzinums</dc:subject>
  <dc:creator>FM</dc:creator>
  <cp:keywords/>
  <cp:lastModifiedBy>Viesturs Gertners</cp:lastModifiedBy>
  <cp:revision>3</cp:revision>
  <dcterms:created xsi:type="dcterms:W3CDTF">2021-09-22T05:02:00Z</dcterms:created>
  <dcterms:modified xsi:type="dcterms:W3CDTF">2021-09-22T05:03:00Z</dcterms:modified>
</cp:coreProperties>
</file>