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4E75D" w14:textId="77777777" w:rsidR="00E5653E" w:rsidRPr="007869BB" w:rsidRDefault="00E5653E" w:rsidP="00337F53">
      <w:pPr>
        <w:rPr>
          <w:szCs w:val="24"/>
          <w:lang w:val="lv-LV"/>
        </w:rPr>
      </w:pPr>
    </w:p>
    <w:tbl>
      <w:tblPr>
        <w:tblW w:w="6804" w:type="dxa"/>
        <w:tblLayout w:type="fixed"/>
        <w:tblCellMar>
          <w:left w:w="28" w:type="dxa"/>
          <w:right w:w="28" w:type="dxa"/>
        </w:tblCellMar>
        <w:tblLook w:val="04A0" w:firstRow="1" w:lastRow="0" w:firstColumn="1" w:lastColumn="0" w:noHBand="0" w:noVBand="1"/>
      </w:tblPr>
      <w:tblGrid>
        <w:gridCol w:w="453"/>
        <w:gridCol w:w="2949"/>
        <w:gridCol w:w="566"/>
        <w:gridCol w:w="2836"/>
      </w:tblGrid>
      <w:tr w:rsidR="001928C0" w14:paraId="461BFC1A" w14:textId="77777777" w:rsidTr="00931E82">
        <w:trPr>
          <w:cantSplit/>
          <w:trHeight w:hRule="exact" w:val="397"/>
        </w:trPr>
        <w:tc>
          <w:tcPr>
            <w:tcW w:w="3402" w:type="dxa"/>
            <w:gridSpan w:val="2"/>
            <w:tcBorders>
              <w:top w:val="nil"/>
              <w:left w:val="nil"/>
              <w:bottom w:val="single" w:sz="4" w:space="0" w:color="auto"/>
              <w:right w:val="nil"/>
            </w:tcBorders>
            <w:hideMark/>
          </w:tcPr>
          <w:p w14:paraId="622C8F62" w14:textId="77777777" w:rsidR="005C7AB7" w:rsidRPr="007869BB" w:rsidRDefault="00B32FD6" w:rsidP="005C7AB7">
            <w:pPr>
              <w:pStyle w:val="NoSpacing"/>
              <w:rPr>
                <w:lang w:val="lv-LV"/>
              </w:rPr>
            </w:pPr>
            <w:r>
              <w:rPr>
                <w:noProof/>
              </w:rPr>
              <w:t>Datums skatāms laika zīmogā</w:t>
            </w:r>
          </w:p>
        </w:tc>
        <w:tc>
          <w:tcPr>
            <w:tcW w:w="566" w:type="dxa"/>
            <w:hideMark/>
          </w:tcPr>
          <w:p w14:paraId="62859B92" w14:textId="77777777" w:rsidR="005C7AB7" w:rsidRPr="007869BB" w:rsidRDefault="00B32FD6" w:rsidP="005C7AB7">
            <w:pPr>
              <w:pStyle w:val="NoSpacing"/>
              <w:rPr>
                <w:lang w:val="lv-LV"/>
              </w:rPr>
            </w:pPr>
            <w:r w:rsidRPr="007869BB">
              <w:rPr>
                <w:lang w:val="lv-LV"/>
              </w:rPr>
              <w:t xml:space="preserve"> Nr.</w:t>
            </w:r>
          </w:p>
        </w:tc>
        <w:tc>
          <w:tcPr>
            <w:tcW w:w="2836" w:type="dxa"/>
            <w:tcBorders>
              <w:top w:val="nil"/>
              <w:left w:val="nil"/>
              <w:bottom w:val="single" w:sz="4" w:space="0" w:color="auto"/>
              <w:right w:val="nil"/>
            </w:tcBorders>
            <w:hideMark/>
          </w:tcPr>
          <w:p w14:paraId="3AAE2707" w14:textId="77777777" w:rsidR="005C7AB7" w:rsidRPr="007869BB" w:rsidRDefault="00B32FD6" w:rsidP="005C7AB7">
            <w:pPr>
              <w:pStyle w:val="NoSpacing"/>
              <w:rPr>
                <w:lang w:val="lv-LV"/>
              </w:rPr>
            </w:pPr>
            <w:r>
              <w:rPr>
                <w:noProof/>
              </w:rPr>
              <w:t>3.2-2e/85/2025</w:t>
            </w:r>
          </w:p>
        </w:tc>
      </w:tr>
      <w:tr w:rsidR="001928C0" w14:paraId="4345CB4D" w14:textId="77777777" w:rsidTr="00931E82">
        <w:trPr>
          <w:cantSplit/>
          <w:trHeight w:hRule="exact" w:val="397"/>
        </w:trPr>
        <w:tc>
          <w:tcPr>
            <w:tcW w:w="453" w:type="dxa"/>
            <w:hideMark/>
          </w:tcPr>
          <w:p w14:paraId="3AA35301" w14:textId="77777777" w:rsidR="005C7AB7" w:rsidRPr="007869BB" w:rsidRDefault="00B32FD6" w:rsidP="005C7AB7">
            <w:pPr>
              <w:pStyle w:val="NoSpacing"/>
              <w:rPr>
                <w:lang w:val="lv-LV"/>
              </w:rPr>
            </w:pPr>
            <w:r w:rsidRPr="007869BB">
              <w:rPr>
                <w:lang w:val="lv-LV"/>
              </w:rPr>
              <w:t>Uz</w:t>
            </w:r>
          </w:p>
        </w:tc>
        <w:tc>
          <w:tcPr>
            <w:tcW w:w="2949" w:type="dxa"/>
            <w:tcBorders>
              <w:top w:val="nil"/>
              <w:left w:val="nil"/>
              <w:bottom w:val="single" w:sz="4" w:space="0" w:color="auto"/>
              <w:right w:val="nil"/>
            </w:tcBorders>
          </w:tcPr>
          <w:p w14:paraId="26B413DF" w14:textId="77777777" w:rsidR="005C7AB7" w:rsidRPr="007869BB" w:rsidRDefault="005C7AB7" w:rsidP="005C7AB7">
            <w:pPr>
              <w:pStyle w:val="NoSpacing"/>
              <w:rPr>
                <w:lang w:val="lv-LV"/>
              </w:rPr>
            </w:pPr>
          </w:p>
        </w:tc>
        <w:tc>
          <w:tcPr>
            <w:tcW w:w="566" w:type="dxa"/>
            <w:hideMark/>
          </w:tcPr>
          <w:p w14:paraId="656B28ED" w14:textId="77777777" w:rsidR="005C7AB7" w:rsidRPr="007869BB" w:rsidRDefault="00B32FD6" w:rsidP="005C7AB7">
            <w:pPr>
              <w:pStyle w:val="NoSpacing"/>
              <w:rPr>
                <w:lang w:val="lv-LV"/>
              </w:rPr>
            </w:pPr>
            <w:r w:rsidRPr="007869BB">
              <w:rPr>
                <w:lang w:val="lv-LV"/>
              </w:rPr>
              <w:t xml:space="preserve"> Nr.</w:t>
            </w:r>
          </w:p>
        </w:tc>
        <w:tc>
          <w:tcPr>
            <w:tcW w:w="2836" w:type="dxa"/>
            <w:tcBorders>
              <w:top w:val="nil"/>
              <w:left w:val="nil"/>
              <w:bottom w:val="single" w:sz="4" w:space="0" w:color="auto"/>
              <w:right w:val="nil"/>
            </w:tcBorders>
          </w:tcPr>
          <w:p w14:paraId="5B0E00E9" w14:textId="77777777" w:rsidR="005C7AB7" w:rsidRPr="007869BB" w:rsidRDefault="005C7AB7" w:rsidP="005C7AB7">
            <w:pPr>
              <w:pStyle w:val="NoSpacing"/>
              <w:rPr>
                <w:lang w:val="lv-LV"/>
              </w:rPr>
            </w:pPr>
          </w:p>
        </w:tc>
      </w:tr>
    </w:tbl>
    <w:p w14:paraId="67952EF3" w14:textId="77777777" w:rsidR="00293FD7" w:rsidRDefault="00293FD7" w:rsidP="00A64F60">
      <w:pPr>
        <w:ind w:firstLine="0"/>
        <w:rPr>
          <w:lang w:val="lv-LV"/>
        </w:rPr>
      </w:pPr>
    </w:p>
    <w:p w14:paraId="61370248" w14:textId="77777777" w:rsidR="007473D2" w:rsidRDefault="00B32FD6" w:rsidP="00AC5C20">
      <w:pPr>
        <w:jc w:val="right"/>
        <w:rPr>
          <w:noProof/>
        </w:rPr>
      </w:pPr>
      <w:r>
        <w:rPr>
          <w:noProof/>
        </w:rPr>
        <w:t xml:space="preserve">Viedās administrācijas un </w:t>
      </w:r>
    </w:p>
    <w:p w14:paraId="165F747A" w14:textId="77777777" w:rsidR="00AF43DB" w:rsidRDefault="00B32FD6" w:rsidP="00AC5C20">
      <w:pPr>
        <w:jc w:val="right"/>
        <w:rPr>
          <w:noProof/>
        </w:rPr>
      </w:pPr>
      <w:r>
        <w:rPr>
          <w:noProof/>
        </w:rPr>
        <w:t>reģionālās attīstības ministrija</w:t>
      </w:r>
      <w:r w:rsidR="00BF75D7">
        <w:rPr>
          <w:noProof/>
        </w:rPr>
        <w:t>i</w:t>
      </w:r>
    </w:p>
    <w:p w14:paraId="67042A82" w14:textId="77777777" w:rsidR="00AF43DB" w:rsidRPr="00AF43DB" w:rsidRDefault="00AF43DB" w:rsidP="00AF43DB">
      <w:pPr>
        <w:rPr>
          <w:lang w:val="lv-LV"/>
        </w:rPr>
      </w:pPr>
    </w:p>
    <w:p w14:paraId="25DFB44A" w14:textId="77777777" w:rsidR="00BF75D7" w:rsidRDefault="00B32FD6" w:rsidP="007473D2">
      <w:pPr>
        <w:ind w:firstLine="0"/>
        <w:rPr>
          <w:szCs w:val="24"/>
          <w:lang w:val="lv-LV"/>
        </w:rPr>
      </w:pPr>
      <w:r w:rsidRPr="0003024B">
        <w:rPr>
          <w:lang w:val="lv-LV"/>
        </w:rPr>
        <w:t xml:space="preserve">Par </w:t>
      </w:r>
      <w:bookmarkStart w:id="0" w:name="_Hlk155707819"/>
      <w:r w:rsidRPr="0003024B">
        <w:rPr>
          <w:szCs w:val="24"/>
          <w:lang w:val="lv-LV"/>
        </w:rPr>
        <w:t xml:space="preserve">informatīvo ziņojumi </w:t>
      </w:r>
    </w:p>
    <w:p w14:paraId="1214466A" w14:textId="77777777" w:rsidR="00BF75D7" w:rsidRDefault="00B32FD6" w:rsidP="007473D2">
      <w:pPr>
        <w:ind w:firstLine="0"/>
        <w:rPr>
          <w:szCs w:val="24"/>
          <w:lang w:val="lv-LV"/>
        </w:rPr>
      </w:pPr>
      <w:r w:rsidRPr="0003024B">
        <w:rPr>
          <w:szCs w:val="24"/>
          <w:lang w:val="lv-LV"/>
        </w:rPr>
        <w:t xml:space="preserve">“Par aizsargājamo biotopu izplatības </w:t>
      </w:r>
    </w:p>
    <w:p w14:paraId="2EDE0795" w14:textId="77777777" w:rsidR="00BF75D7" w:rsidRDefault="00B32FD6" w:rsidP="007473D2">
      <w:pPr>
        <w:ind w:firstLine="0"/>
        <w:rPr>
          <w:szCs w:val="24"/>
          <w:lang w:val="lv-LV"/>
        </w:rPr>
      </w:pPr>
      <w:r w:rsidRPr="0003024B">
        <w:rPr>
          <w:szCs w:val="24"/>
          <w:lang w:val="lv-LV"/>
        </w:rPr>
        <w:t xml:space="preserve">un kvalitātes apzināšanas rezultātiem un </w:t>
      </w:r>
    </w:p>
    <w:p w14:paraId="16D5A604" w14:textId="77777777" w:rsidR="00BF75D7" w:rsidRDefault="00B32FD6" w:rsidP="007473D2">
      <w:pPr>
        <w:ind w:firstLine="0"/>
        <w:rPr>
          <w:szCs w:val="24"/>
          <w:lang w:val="lv-LV"/>
        </w:rPr>
      </w:pPr>
      <w:r w:rsidRPr="0003024B">
        <w:rPr>
          <w:szCs w:val="24"/>
          <w:lang w:val="lv-LV"/>
        </w:rPr>
        <w:t xml:space="preserve">tālāko rīcību aizsargājamo biotopu labvēlīgas </w:t>
      </w:r>
    </w:p>
    <w:p w14:paraId="1D4E947D" w14:textId="77777777" w:rsidR="007473D2" w:rsidRPr="0003024B" w:rsidRDefault="00B32FD6" w:rsidP="007473D2">
      <w:pPr>
        <w:ind w:firstLine="0"/>
        <w:rPr>
          <w:szCs w:val="24"/>
          <w:lang w:val="lv-LV"/>
        </w:rPr>
      </w:pPr>
      <w:r w:rsidRPr="0003024B">
        <w:rPr>
          <w:szCs w:val="24"/>
          <w:lang w:val="lv-LV"/>
        </w:rPr>
        <w:t>aizsardzības stāvokļa nodrošināšanai” (24-TA-250)</w:t>
      </w:r>
    </w:p>
    <w:bookmarkEnd w:id="0"/>
    <w:p w14:paraId="6AA33941" w14:textId="77777777" w:rsidR="00AF43DB" w:rsidRPr="00AF43DB" w:rsidRDefault="00AF43DB" w:rsidP="007473D2">
      <w:pPr>
        <w:ind w:firstLine="0"/>
        <w:rPr>
          <w:lang w:val="lv-LV"/>
        </w:rPr>
      </w:pPr>
    </w:p>
    <w:p w14:paraId="12D85526" w14:textId="77777777" w:rsidR="00AF43DB" w:rsidRPr="007473D2" w:rsidRDefault="00B32FD6" w:rsidP="00AF43DB">
      <w:pPr>
        <w:rPr>
          <w:szCs w:val="24"/>
          <w:lang w:val="lv-LV"/>
        </w:rPr>
      </w:pPr>
      <w:r w:rsidRPr="007473D2">
        <w:rPr>
          <w:lang w:val="lv-LV"/>
        </w:rPr>
        <w:t xml:space="preserve">Zemkopības ministrija saskaņo 14.01.2024. elektroniski nosūtīto precizēto </w:t>
      </w:r>
      <w:r w:rsidRPr="007473D2">
        <w:rPr>
          <w:szCs w:val="24"/>
          <w:lang w:val="lv-LV"/>
        </w:rPr>
        <w:t>informatīvo ziņojumu “Par aizsargājamo biotopu izplatības un kvalitātes apzināšanas rezultātiem un tālāko rīcību aizsargājamo biotopu labvēlīgas aizsardzības stāvokļa nodrošināšanai” un Ministru kabineta protokollēmuma projektu</w:t>
      </w:r>
      <w:r w:rsidR="003503B8">
        <w:rPr>
          <w:szCs w:val="24"/>
          <w:lang w:val="lv-LV"/>
        </w:rPr>
        <w:t xml:space="preserve"> (pielikumā)</w:t>
      </w:r>
      <w:r w:rsidRPr="007473D2">
        <w:rPr>
          <w:szCs w:val="24"/>
          <w:lang w:val="lv-LV"/>
        </w:rPr>
        <w:t>, ja protokollēmuma 6.punkts tiek papildināts un izteikts šādā redakcijā:</w:t>
      </w:r>
    </w:p>
    <w:p w14:paraId="104740D0" w14:textId="77777777" w:rsidR="007473D2" w:rsidRDefault="00B32FD6" w:rsidP="007473D2">
      <w:pPr>
        <w:rPr>
          <w:lang w:val="lv-LV"/>
        </w:rPr>
      </w:pPr>
      <w:r>
        <w:rPr>
          <w:lang w:val="lv-LV"/>
        </w:rPr>
        <w:t>“</w:t>
      </w:r>
      <w:r w:rsidRPr="007473D2">
        <w:rPr>
          <w:lang w:val="lv-LV"/>
        </w:rPr>
        <w:t>6.</w:t>
      </w:r>
      <w:r>
        <w:rPr>
          <w:lang w:val="lv-LV"/>
        </w:rPr>
        <w:t xml:space="preserve"> </w:t>
      </w:r>
      <w:r w:rsidRPr="007473D2">
        <w:rPr>
          <w:lang w:val="lv-LV"/>
        </w:rPr>
        <w:t xml:space="preserve">Par Latvijas priekšlikumiem Eiropas Savienības Bioloģiskās daudzveidības stratēģijas 2030 mērķu sasniegšanai, </w:t>
      </w:r>
      <w:r w:rsidRPr="007473D2">
        <w:rPr>
          <w:u w:val="single"/>
          <w:lang w:val="lv-LV"/>
        </w:rPr>
        <w:t>saskaņā ar informatīvajā ziņojumā minēto</w:t>
      </w:r>
      <w:r w:rsidRPr="007473D2">
        <w:rPr>
          <w:lang w:val="lv-LV"/>
        </w:rPr>
        <w:t xml:space="preserve">, nodrošinot līdz 30% Latvijas teritorijas bioloģiskās daudzveidības </w:t>
      </w:r>
      <w:r w:rsidRPr="007473D2">
        <w:rPr>
          <w:lang w:val="lv-LV"/>
        </w:rPr>
        <w:t>aizsardzībai, to skaitā līdz 2030. gadam  ietverot 10% stingri aizsargātās platības un nosakot jaunas īpaši aizsargājamas dabas teritorijas, Viedās administrācijas un reģionālās attīstības ministrijai izstrādāt un viedās administrācijas un reģionālās attīstības ministram līdz 2025.gada 31.decembrim iesniegt izskatīšanai Ministru kabinetā informatīvo ziņojumu.</w:t>
      </w:r>
      <w:r>
        <w:rPr>
          <w:lang w:val="lv-LV"/>
        </w:rPr>
        <w:t>”</w:t>
      </w:r>
    </w:p>
    <w:p w14:paraId="188E3346" w14:textId="77777777" w:rsidR="003503B8" w:rsidRDefault="003503B8" w:rsidP="007473D2">
      <w:pPr>
        <w:rPr>
          <w:lang w:val="lv-LV"/>
        </w:rPr>
      </w:pPr>
    </w:p>
    <w:p w14:paraId="2251B164" w14:textId="77777777" w:rsidR="003503B8" w:rsidRPr="007473D2" w:rsidRDefault="00B32FD6" w:rsidP="007473D2">
      <w:pPr>
        <w:rPr>
          <w:lang w:val="lv-LV"/>
        </w:rPr>
      </w:pPr>
      <w:r>
        <w:rPr>
          <w:lang w:val="lv-LV"/>
        </w:rPr>
        <w:t>Pielikumā: P</w:t>
      </w:r>
      <w:r w:rsidRPr="007473D2">
        <w:rPr>
          <w:lang w:val="lv-LV"/>
        </w:rPr>
        <w:t>recizēt</w:t>
      </w:r>
      <w:r>
        <w:rPr>
          <w:lang w:val="lv-LV"/>
        </w:rPr>
        <w:t>ais</w:t>
      </w:r>
      <w:r w:rsidRPr="007473D2">
        <w:rPr>
          <w:lang w:val="lv-LV"/>
        </w:rPr>
        <w:t xml:space="preserve"> </w:t>
      </w:r>
      <w:r w:rsidRPr="007473D2">
        <w:rPr>
          <w:szCs w:val="24"/>
          <w:lang w:val="lv-LV"/>
        </w:rPr>
        <w:t>informatīvo ziņojum</w:t>
      </w:r>
      <w:r>
        <w:rPr>
          <w:szCs w:val="24"/>
          <w:lang w:val="lv-LV"/>
        </w:rPr>
        <w:t xml:space="preserve">s un MK sēdes protokollēmums (VARAM </w:t>
      </w:r>
      <w:r w:rsidRPr="007473D2">
        <w:rPr>
          <w:lang w:val="lv-LV"/>
        </w:rPr>
        <w:t xml:space="preserve">14.01.2024. </w:t>
      </w:r>
      <w:r>
        <w:rPr>
          <w:lang w:val="lv-LV"/>
        </w:rPr>
        <w:t>redakcijā).</w:t>
      </w:r>
    </w:p>
    <w:p w14:paraId="330EFC35" w14:textId="77777777" w:rsidR="007473D2" w:rsidRPr="00AF43DB" w:rsidRDefault="007473D2" w:rsidP="00AF43DB">
      <w:pPr>
        <w:rPr>
          <w:lang w:val="lv-LV"/>
        </w:rPr>
      </w:pPr>
    </w:p>
    <w:p w14:paraId="60EE3D8A" w14:textId="77777777" w:rsidR="00AF43DB" w:rsidRPr="00AF43DB" w:rsidRDefault="00AF43DB" w:rsidP="00AF43DB">
      <w:pPr>
        <w:rPr>
          <w:lang w:val="lv-LV"/>
        </w:rPr>
      </w:pPr>
    </w:p>
    <w:p w14:paraId="2EBBD17E" w14:textId="77777777" w:rsidR="00AF43DB" w:rsidRDefault="00B32FD6" w:rsidP="00BF75D7">
      <w:pPr>
        <w:ind w:firstLine="0"/>
        <w:rPr>
          <w:lang w:val="lv-LV"/>
        </w:rPr>
      </w:pPr>
      <w:r>
        <w:rPr>
          <w:lang w:val="lv-LV"/>
        </w:rPr>
        <w:t xml:space="preserve">Valsts sekretārs </w:t>
      </w:r>
      <w:r>
        <w:rPr>
          <w:lang w:val="lv-LV"/>
        </w:rPr>
        <w:tab/>
      </w:r>
      <w:r>
        <w:rPr>
          <w:lang w:val="lv-LV"/>
        </w:rPr>
        <w:tab/>
      </w:r>
      <w:r>
        <w:rPr>
          <w:lang w:val="lv-LV"/>
        </w:rPr>
        <w:tab/>
      </w:r>
      <w:r>
        <w:rPr>
          <w:lang w:val="lv-LV"/>
        </w:rPr>
        <w:tab/>
      </w:r>
      <w:r>
        <w:rPr>
          <w:lang w:val="lv-LV"/>
        </w:rPr>
        <w:tab/>
      </w:r>
      <w:r>
        <w:rPr>
          <w:lang w:val="lv-LV"/>
        </w:rPr>
        <w:tab/>
      </w:r>
      <w:r w:rsidR="00BF75D7">
        <w:rPr>
          <w:lang w:val="lv-LV"/>
        </w:rPr>
        <w:tab/>
      </w:r>
      <w:r w:rsidR="00BF75D7">
        <w:rPr>
          <w:lang w:val="lv-LV"/>
        </w:rPr>
        <w:tab/>
      </w:r>
      <w:r>
        <w:rPr>
          <w:lang w:val="lv-LV"/>
        </w:rPr>
        <w:tab/>
        <w:t>Ģ.</w:t>
      </w:r>
      <w:r w:rsidR="00BF75D7">
        <w:rPr>
          <w:lang w:val="lv-LV"/>
        </w:rPr>
        <w:t xml:space="preserve"> </w:t>
      </w:r>
      <w:r>
        <w:rPr>
          <w:lang w:val="lv-LV"/>
        </w:rPr>
        <w:t>Krūmiņš</w:t>
      </w:r>
    </w:p>
    <w:p w14:paraId="76609A00" w14:textId="77777777" w:rsidR="007473D2" w:rsidRDefault="007473D2" w:rsidP="007473D2">
      <w:pPr>
        <w:ind w:firstLine="0"/>
        <w:rPr>
          <w:lang w:val="lv-LV"/>
        </w:rPr>
      </w:pPr>
    </w:p>
    <w:p w14:paraId="7300D9EC" w14:textId="77777777" w:rsidR="007473D2" w:rsidRDefault="007473D2" w:rsidP="007473D2">
      <w:pPr>
        <w:ind w:firstLine="0"/>
        <w:rPr>
          <w:lang w:val="lv-LV"/>
        </w:rPr>
      </w:pPr>
    </w:p>
    <w:p w14:paraId="02B5308B" w14:textId="77777777" w:rsidR="007473D2" w:rsidRDefault="007473D2" w:rsidP="007473D2">
      <w:pPr>
        <w:ind w:firstLine="0"/>
        <w:rPr>
          <w:lang w:val="lv-LV"/>
        </w:rPr>
      </w:pPr>
    </w:p>
    <w:p w14:paraId="7C13F712" w14:textId="77777777" w:rsidR="007473D2" w:rsidRPr="00BF75D7" w:rsidRDefault="00B32FD6" w:rsidP="007473D2">
      <w:pPr>
        <w:ind w:firstLine="0"/>
        <w:rPr>
          <w:lang w:val="lv-LV"/>
        </w:rPr>
      </w:pPr>
      <w:r w:rsidRPr="007473D2">
        <w:rPr>
          <w:sz w:val="20"/>
          <w:szCs w:val="20"/>
          <w:lang w:val="lv-LV"/>
        </w:rPr>
        <w:t>Āboliņa</w:t>
      </w:r>
      <w:r w:rsidR="00BF75D7">
        <w:rPr>
          <w:sz w:val="20"/>
          <w:szCs w:val="20"/>
          <w:lang w:val="lv-LV"/>
        </w:rPr>
        <w:t>,</w:t>
      </w:r>
      <w:r w:rsidR="00BF75D7" w:rsidRPr="00BF75D7">
        <w:rPr>
          <w:sz w:val="20"/>
          <w:szCs w:val="20"/>
          <w:lang w:val="lv-LV"/>
        </w:rPr>
        <w:t xml:space="preserve"> </w:t>
      </w:r>
      <w:r w:rsidR="00BF75D7" w:rsidRPr="007473D2">
        <w:rPr>
          <w:sz w:val="20"/>
          <w:szCs w:val="20"/>
          <w:lang w:val="lv-LV"/>
        </w:rPr>
        <w:t>67027285</w:t>
      </w:r>
    </w:p>
    <w:p w14:paraId="24FA5EAF" w14:textId="77777777" w:rsidR="007473D2" w:rsidRPr="007473D2" w:rsidRDefault="00BF75D7" w:rsidP="007473D2">
      <w:pPr>
        <w:ind w:firstLine="0"/>
        <w:rPr>
          <w:sz w:val="20"/>
          <w:szCs w:val="20"/>
          <w:lang w:val="lv-LV"/>
        </w:rPr>
      </w:pPr>
      <w:hyperlink r:id="rId7" w:history="1">
        <w:r w:rsidRPr="008F0E3D">
          <w:rPr>
            <w:rStyle w:val="Hyperlink"/>
            <w:sz w:val="20"/>
            <w:szCs w:val="20"/>
            <w:lang w:val="lv-LV"/>
          </w:rPr>
          <w:t>lasma.abolina@zm.gov.lv</w:t>
        </w:r>
      </w:hyperlink>
      <w:r>
        <w:rPr>
          <w:sz w:val="20"/>
          <w:szCs w:val="20"/>
          <w:lang w:val="lv-LV"/>
        </w:rPr>
        <w:t xml:space="preserve"> </w:t>
      </w:r>
    </w:p>
    <w:p w14:paraId="340F34C5" w14:textId="77777777" w:rsidR="00AF43DB" w:rsidRPr="00AF43DB" w:rsidRDefault="00AF43DB" w:rsidP="00AF43DB">
      <w:pPr>
        <w:rPr>
          <w:lang w:val="lv-LV"/>
        </w:rPr>
      </w:pPr>
    </w:p>
    <w:p w14:paraId="46683133" w14:textId="77777777" w:rsidR="00AF43DB" w:rsidRPr="00AF43DB" w:rsidRDefault="00AF43DB" w:rsidP="00AF43DB">
      <w:pPr>
        <w:rPr>
          <w:lang w:val="lv-LV"/>
        </w:rPr>
      </w:pPr>
    </w:p>
    <w:p w14:paraId="26343DE2" w14:textId="77777777" w:rsidR="00AF43DB" w:rsidRDefault="00AF43DB" w:rsidP="00BF75D7">
      <w:pPr>
        <w:ind w:firstLine="0"/>
        <w:rPr>
          <w:lang w:val="lv-LV"/>
        </w:rPr>
      </w:pPr>
    </w:p>
    <w:p w14:paraId="3D36BE19" w14:textId="77777777" w:rsidR="00AF43DB" w:rsidRDefault="00B32FD6" w:rsidP="000353A4">
      <w:pPr>
        <w:framePr w:w="7621" w:h="631" w:hRule="exact" w:hSpace="180" w:wrap="around" w:vAnchor="text" w:hAnchor="page" w:x="2176" w:y="483"/>
        <w:tabs>
          <w:tab w:val="left" w:pos="8789"/>
        </w:tabs>
        <w:ind w:left="142" w:right="579"/>
        <w:jc w:val="center"/>
        <w:rPr>
          <w:sz w:val="20"/>
          <w:lang w:val="lv-LV"/>
        </w:rPr>
      </w:pPr>
      <w:r>
        <w:rPr>
          <w:sz w:val="20"/>
          <w:lang w:val="lv-LV"/>
        </w:rPr>
        <w:t>ŠIS DOKUMENTS IR PARAKSTĪTS AR DROŠU</w:t>
      </w:r>
    </w:p>
    <w:p w14:paraId="7827AB5B" w14:textId="77777777" w:rsidR="00AF43DB" w:rsidRDefault="00B32FD6" w:rsidP="000353A4">
      <w:pPr>
        <w:framePr w:w="7621" w:h="631" w:hRule="exact" w:hSpace="180" w:wrap="around" w:vAnchor="text" w:hAnchor="page" w:x="2176" w:y="483"/>
        <w:tabs>
          <w:tab w:val="left" w:pos="8789"/>
        </w:tabs>
        <w:ind w:left="142" w:right="579"/>
        <w:jc w:val="center"/>
        <w:rPr>
          <w:sz w:val="20"/>
          <w:lang w:val="lv-LV"/>
        </w:rPr>
      </w:pPr>
      <w:r>
        <w:rPr>
          <w:sz w:val="20"/>
          <w:lang w:val="lv-LV"/>
        </w:rPr>
        <w:t>ELEKTRONISKO PARAKSTU UN SATUR LAIKA ZĪMOGU</w:t>
      </w:r>
    </w:p>
    <w:p w14:paraId="24E5BFF1" w14:textId="77777777" w:rsidR="00E5653E" w:rsidRPr="00AF43DB" w:rsidRDefault="00B32FD6" w:rsidP="00AF43DB">
      <w:pPr>
        <w:tabs>
          <w:tab w:val="left" w:pos="2910"/>
        </w:tabs>
        <w:rPr>
          <w:lang w:val="lv-LV"/>
        </w:rPr>
      </w:pPr>
      <w:r>
        <w:rPr>
          <w:lang w:val="lv-LV"/>
        </w:rPr>
        <w:tab/>
      </w:r>
    </w:p>
    <w:sectPr w:rsidR="00E5653E" w:rsidRPr="00AF43DB" w:rsidSect="008C66E9">
      <w:headerReference w:type="first" r:id="rId8"/>
      <w:type w:val="continuous"/>
      <w:pgSz w:w="11920" w:h="16840"/>
      <w:pgMar w:top="1134" w:right="851" w:bottom="1134" w:left="1701" w:header="3686"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2C00" w14:textId="77777777" w:rsidR="00B32FD6" w:rsidRDefault="00B32FD6">
      <w:r>
        <w:separator/>
      </w:r>
    </w:p>
  </w:endnote>
  <w:endnote w:type="continuationSeparator" w:id="0">
    <w:p w14:paraId="317DA4D4" w14:textId="77777777" w:rsidR="00B32FD6" w:rsidRDefault="00B32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BB7DE" w14:textId="77777777" w:rsidR="00B32FD6" w:rsidRDefault="00B32FD6">
      <w:r>
        <w:separator/>
      </w:r>
    </w:p>
  </w:footnote>
  <w:footnote w:type="continuationSeparator" w:id="0">
    <w:p w14:paraId="1576C7F6" w14:textId="77777777" w:rsidR="00B32FD6" w:rsidRDefault="00B32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CA21" w14:textId="77777777" w:rsidR="008C66E9" w:rsidRPr="00FF0532" w:rsidRDefault="00B32FD6" w:rsidP="00483A7F">
    <w:pPr>
      <w:pStyle w:val="Header"/>
      <w:ind w:firstLine="0"/>
      <w:jc w:val="center"/>
      <w:rPr>
        <w:lang w:val="lv-LV"/>
      </w:rPr>
    </w:pPr>
    <w:r w:rsidRPr="00FF0532">
      <w:rPr>
        <w:rFonts w:ascii="Letterica Baltic" w:hAnsi="Letterica Baltic"/>
        <w:sz w:val="18"/>
        <w:lang w:val="lv-LV"/>
      </w:rPr>
      <w:t>Rīgā</w:t>
    </w:r>
    <w:r w:rsidRPr="00FF0532">
      <w:rPr>
        <w:noProof/>
        <w:lang w:val="lv-LV" w:eastAsia="lv-LV"/>
      </w:rPr>
      <w:drawing>
        <wp:anchor distT="0" distB="0" distL="114300" distR="114300" simplePos="0" relativeHeight="251658240" behindDoc="1" locked="0" layoutInCell="1" allowOverlap="1" wp14:anchorId="41612159" wp14:editId="46492381">
          <wp:simplePos x="0" y="0"/>
          <wp:positionH relativeFrom="page">
            <wp:posOffset>1217930</wp:posOffset>
          </wp:positionH>
          <wp:positionV relativeFrom="page">
            <wp:posOffset>742950</wp:posOffset>
          </wp:positionV>
          <wp:extent cx="5671820" cy="1033145"/>
          <wp:effectExtent l="0" t="0" r="5080" b="0"/>
          <wp:wrapNone/>
          <wp:docPr id="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0"/>
                  <pic:cNvPicPr>
                    <a:picLocks noChangeAspect="1" noChangeArrowheads="1"/>
                  </pic:cNvPicPr>
                </pic:nvPicPr>
                <pic:blipFill>
                  <a:blip r:embed="rId1">
                    <a:extLst>
                      <a:ext uri="{BEBA8EAE-BF5A-486C-A8C5-ECC9F3942E4B}">
                        <a14:imgProps xmlns:a14="http://schemas.microsoft.com/office/drawing/2010/main">
                          <a14:imgLayer>
                            <a14:imgEffect>
                              <a14:colorTemperature colorTemp="6400"/>
                            </a14:imgEffect>
                          </a14:imgLayer>
                        </a14:imgProps>
                      </a:ex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F0532">
      <w:rPr>
        <w:noProof/>
        <w:lang w:val="lv-LV" w:eastAsia="lv-LV"/>
      </w:rPr>
      <mc:AlternateContent>
        <mc:Choice Requires="wps">
          <w:drawing>
            <wp:anchor distT="0" distB="0" distL="114300" distR="114300" simplePos="0" relativeHeight="251661312" behindDoc="1" locked="0" layoutInCell="1" allowOverlap="1" wp14:anchorId="7EE3F356" wp14:editId="09FB2487">
              <wp:simplePos x="0" y="0"/>
              <wp:positionH relativeFrom="page">
                <wp:posOffset>1171575</wp:posOffset>
              </wp:positionH>
              <wp:positionV relativeFrom="page">
                <wp:posOffset>2030730</wp:posOffset>
              </wp:positionV>
              <wp:extent cx="5838825" cy="314325"/>
              <wp:effectExtent l="0" t="0" r="9525" b="9525"/>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75FD0" w14:textId="77777777" w:rsidR="008C66E9" w:rsidRPr="00FF0532" w:rsidRDefault="00B32FD6" w:rsidP="00483A7F">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 www.zm.gov.lv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text-anchor:top;visibility:visible;z-index:-251654144" filled="f" stroked="f">
              <v:textbox inset="0,0,0,0">
                <w:txbxContent>
                  <w:p w:rsidR="008C66E9" w:rsidRPr="00FF0532" w:rsidP="00483A7F">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 www.zm.gov.lv</w:t>
                    </w:r>
                  </w:p>
                </w:txbxContent>
              </v:textbox>
            </v:shape>
          </w:pict>
        </mc:Fallback>
      </mc:AlternateContent>
    </w:r>
    <w:r w:rsidRPr="00FF0532">
      <w:rPr>
        <w:noProof/>
        <w:lang w:val="lv-LV" w:eastAsia="lv-LV"/>
      </w:rPr>
      <mc:AlternateContent>
        <mc:Choice Requires="wpg">
          <w:drawing>
            <wp:anchor distT="0" distB="0" distL="114300" distR="114300" simplePos="0" relativeHeight="251659264" behindDoc="1" locked="0" layoutInCell="1" allowOverlap="1" wp14:anchorId="02B5134F" wp14:editId="77B25D04">
              <wp:simplePos x="0" y="0"/>
              <wp:positionH relativeFrom="page">
                <wp:posOffset>1850390</wp:posOffset>
              </wp:positionH>
              <wp:positionV relativeFrom="page">
                <wp:posOffset>1903095</wp:posOffset>
              </wp:positionV>
              <wp:extent cx="4397375" cy="1270"/>
              <wp:effectExtent l="0" t="0" r="22225" b="17780"/>
              <wp:wrapNone/>
              <wp:docPr id="6"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7" name="Freeform 42"/>
                      <wps:cNvSpPr/>
                      <wps:spPr bwMode="auto">
                        <a:xfrm>
                          <a:off x="2915" y="2998"/>
                          <a:ext cx="6926" cy="2"/>
                        </a:xfrm>
                        <a:custGeom>
                          <a:avLst/>
                          <a:gdLst>
                            <a:gd name="T0" fmla="+- 0 2915 2915"/>
                            <a:gd name="T1" fmla="*/ T0 w 6926"/>
                            <a:gd name="T2" fmla="+- 0 9841 2915"/>
                            <a:gd name="T3" fmla="*/ T2 w 6926"/>
                          </a:gdLst>
                          <a:ahLst/>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text-anchor:top;visibility:visible" coordsize="6926,2" path="m,l6926,e" filled="f" strokecolor="#231f20" strokeweight="0.25pt">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529531972">
    <w:abstractNumId w:val="10"/>
  </w:num>
  <w:num w:numId="2" w16cid:durableId="985552142">
    <w:abstractNumId w:val="8"/>
  </w:num>
  <w:num w:numId="3" w16cid:durableId="1623150180">
    <w:abstractNumId w:val="7"/>
  </w:num>
  <w:num w:numId="4" w16cid:durableId="934050366">
    <w:abstractNumId w:val="6"/>
  </w:num>
  <w:num w:numId="5" w16cid:durableId="1499271004">
    <w:abstractNumId w:val="5"/>
  </w:num>
  <w:num w:numId="6" w16cid:durableId="966281282">
    <w:abstractNumId w:val="9"/>
  </w:num>
  <w:num w:numId="7" w16cid:durableId="281814250">
    <w:abstractNumId w:val="4"/>
  </w:num>
  <w:num w:numId="8" w16cid:durableId="306592896">
    <w:abstractNumId w:val="3"/>
  </w:num>
  <w:num w:numId="9" w16cid:durableId="2112702442">
    <w:abstractNumId w:val="2"/>
  </w:num>
  <w:num w:numId="10" w16cid:durableId="1252203539">
    <w:abstractNumId w:val="1"/>
  </w:num>
  <w:num w:numId="11" w16cid:durableId="1078092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A6A"/>
    <w:rsid w:val="0003024B"/>
    <w:rsid w:val="000353A4"/>
    <w:rsid w:val="0006468F"/>
    <w:rsid w:val="00090D94"/>
    <w:rsid w:val="0014733C"/>
    <w:rsid w:val="001928C0"/>
    <w:rsid w:val="001C79AA"/>
    <w:rsid w:val="00293FD7"/>
    <w:rsid w:val="00337F53"/>
    <w:rsid w:val="003503B8"/>
    <w:rsid w:val="00356144"/>
    <w:rsid w:val="00483A7F"/>
    <w:rsid w:val="004E0A81"/>
    <w:rsid w:val="00542D5A"/>
    <w:rsid w:val="00580BB0"/>
    <w:rsid w:val="005C7AB7"/>
    <w:rsid w:val="006669A7"/>
    <w:rsid w:val="007473D2"/>
    <w:rsid w:val="007869BB"/>
    <w:rsid w:val="00890D7B"/>
    <w:rsid w:val="008C66E9"/>
    <w:rsid w:val="008F0E3D"/>
    <w:rsid w:val="00931E82"/>
    <w:rsid w:val="0098592C"/>
    <w:rsid w:val="00A348EF"/>
    <w:rsid w:val="00A64F60"/>
    <w:rsid w:val="00AC5C20"/>
    <w:rsid w:val="00AF43DB"/>
    <w:rsid w:val="00B32FD6"/>
    <w:rsid w:val="00BF75D7"/>
    <w:rsid w:val="00CC73EE"/>
    <w:rsid w:val="00CF57CD"/>
    <w:rsid w:val="00E5653E"/>
    <w:rsid w:val="00F50A6A"/>
    <w:rsid w:val="00FF053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7351B5BC"/>
  <w15:docId w15:val="{372215E3-905E-49B9-AF97-A94A55EA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 w:type="character" w:styleId="UnresolvedMention">
    <w:name w:val="Unresolved Mention"/>
    <w:basedOn w:val="DefaultParagraphFont"/>
    <w:uiPriority w:val="99"/>
    <w:semiHidden/>
    <w:unhideWhenUsed/>
    <w:rsid w:val="00BF7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asma.abolina@z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1032</Words>
  <Characters>589</Characters>
  <Application>Microsoft Office Word</Application>
  <DocSecurity>4</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dc:creator>
  <cp:lastModifiedBy>Zane Brice</cp:lastModifiedBy>
  <cp:revision>2</cp:revision>
  <dcterms:created xsi:type="dcterms:W3CDTF">2025-01-15T14:30:00Z</dcterms:created>
  <dcterms:modified xsi:type="dcterms:W3CDTF">2025-01-15T14:30:00Z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