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914 "Sociālās integrācijas valsts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Īsā cikla profesionālās augstākās izglītības, profesionālās vidējās izglītības, profesionālās pamatizglītības, arodizglītības, profesionālās tālākizglītības, profesionālās pilnveides un neformālās izglītības programmas, kā arī atsevišķus studiju kursus vai profesionālo kompetenču moduļus īsteno aģentūras koledža, kuras nosaukums ir Sociālās integrācijas valsts aģentūras koledža (turpmāk – koledža).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vārdu "izglītības" aiz vārda "pilnveides", pareizs profesionālās izglītības programmas nosaukums ir "profesionālās pilnveides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cikla profesionālās augstākās izglītības, profesionālās vidējās izglītības, profesionālās pamatizglītības, arodizglītības, profesionālās tālākizglītības, profesionālās pilnveides izglītības un neformālās izglītības programmas, kā arī atsevišķus studiju kursus vai profesionālo kompetenču moduļus īsteno aģentūras koledža, kuras nosaukums ir Sociālās integrācijas valsts aģentūras koledža (turpmāk – koledža).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profesionālās rehabilitācijas pakalpojuma ietvaros izstrādā un īsteno īsā cikla profesionālās augstākās izglītības, profesionālās vidējās izglītības, profesionālās pamatizglītības, arodizglītības, profesionālās tālākizglītības, profesionālās pilnveides un neformālās izglītības programmas, kā arī atsevišķus studiju kursus vai profesionālo kompetenču moduļus;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vārdu "izglītības" aiz vārda "pilnveides", pareizs profesionālās izglītības programmas nosaukums ir "profesionālās pilnveides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rehabilitācijas pakalpojuma ietvaros izstrādā un īsteno īsā cikla profesionālās augstākās izglītības, profesionālās vidējās izglītības, profesionālās pamatizglītības, arodizglītības, profesionālās tālākizglītības, profesionālās pilnveides izglītības un neformālās izglītības programmas, kā arī atsevišķus studiju kursus vai profesionālo kompetenču moduļus;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1. īstenot profesionālās rehabilitācijas pakalpojumu un izstrādāt un īstenot īsā cikla profesionālās augstākās izglītības, profesionālās vidējās izglītības, profesionālās pamatizglītības, arodizglītības, profesionālās tālākizglītības, profesionālās pilnveides un neformālās izglītības programmas, kā arī atsevišķus studiju kursus vai profesionālo kompetenču moduļus;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vārdu "izglītības" aiz vārda "pilnveides", pareizs profesionālās izglītības programmas nosaukums ir "profesionālās pilnveides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profesionālās rehabilitācijas pakalpojumu un izstrādāt un īstenot īsā cikla profesionālās augstākās izglītības, profesionālās vidējās izglītības, profesionālās pamatizglītības, arodizglītības, profesionālās tālākizglītības, profesionālās pilnveides izglītības un neformālās izglītības programmas, kā arī atsevišķus studiju kursus vai profesionālo kompetenču moduļus;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2. atbilstoši mūžizglītības principam un mācību starpdisciplinārai pieejai nodrošina neformālās, profesionālās tālākizglītības un profesionālās pilnveides izglītības pasākumus izglītības un sociālās jomas speciālistiem, kā arī personām, kuras aprūpē personas ar invaliditāti un personas ar funkcionēšanas ierobežojumiem, darbam ar personām ar invaliditāti un funkcionēšanas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"izglītības pasākumus", to aizstājot ar vārdu "izglītība" vai "izglītības programma"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Puriņa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4. izveido, uztur un ievada informāciju Valsts izglītības informācijas sistēmā par izglītības programmām, izglītības procesa kontroli, izglītojamajiem, pedagogiem, par izglītību apliecinošiem dokumentiem un citu ar izglītības programmu apguvi saistošu informāciju saskaņā ar aģentūrā noteikto kārtību un atbilstoši normatīvajiem aktiem, kas nosaka Valsts izglītības informācijas sistēmas saturu, uzturēšanas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lietot "izglītojamajiem" vietā ''īzglītojamiem" (noteikto paplašināto galotni nelieto valodas labskanības dēļ vienskaitļa datīvā un lokatīvā, kā arī daudskaitļa datīvā, instrumentālī un lokatīvā).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 uztur un ievada informāciju Valsts izglītības informācijas sistēmā par izglītības programmām, izglītības procesa kontroli, izglītojamiem, pedagogiem, par izglītību apliecinošiem dokumentiem un citu ar izglītības programmu apguvi saistošu informāciju saskaņā ar aģentūrā noteikto kārtību un atbilstoši normatīvajiem aktiem, kas nosaka Valsts izglītības informācijas sistēmas saturu, uzturēšanas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3. apgūt profesionālās pilnveides izglītības un neformālās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11.63. un 11.64. apakšpunktu teksta redakciju, t.i. piemēram, 11.63. punktā iekļaujot informāciju, kas attiecas uz profesionālās izglītības programmām (t.i. profesionālās pilnveides izglītības programma un profesionālās tālākizglītības programma) un 11.6.4. apakšpunktā iekļaujot informāciju par neformālās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Puriņa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4. apgūt profesionālās tālākizglītības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savstarpēji precizēt 11.63. un 11.64. apakšpunktu teksta redakciju, t.i. piemēram, 11.63. punktā iekļaujot informāciju, kas attiecas uz profesionālās izglītības programmām (t.i. profesionālās pilnveides izglītības programma un profesionālās tālākizglītības programma) un 11.6.4. apakšpunktā iekļaujot informāciju par neformālās izglītības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Puriņa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9</w:t>
            </w:r>
            <w:r w:rsidR="00000000" w:rsidRPr="00000000" w:rsidDel="00000000">
              <w:rPr>
                <w:rtl w:val="0"/>
              </w:rPr>
              <w:t xml:space="preserve"> Izglītības programma nosaka izglītības saturu, formu un apjomu, studiju un mācību programmas obligātās un izvēles daļas apjomus, kredītpunktu un stundu sadalījumu starp tām, kritērijus studiju vai mācību rezultātu sasniegšanai un novērtēšanai, pārbaudes darbu formas un kārtību, kuru sekmīga izpilde ļauj izglītojamajam iegūt atbilstošu izglītību vai noteiktu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lietot "izglītojamajam" vietā ''īzglītojamam" (noteikto paplašināto galotni nelieto valodas labskanības dēļ vienskaitļa datīvā un lokatīvā, kā arī daudskaitļa datīvā, instrumentālī un lokatīvā).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 nosaka izglītības saturu, formu un apjomu, studiju un mācību programmas obligātās un izvēles daļas apjomus, kredītpunktu un stundu sadalījumu starp tām, kritērijus studiju vai mācību rezultātu sasniegšanai un novērtēšanai, pārbaudes darbu formas un kārtību, kuru sekmīga izpilde ļauj izglītojamam iegūt atbilstošu izglītību vai noteiktu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10</w:t>
            </w:r>
            <w:r w:rsidR="00000000" w:rsidRPr="00000000" w:rsidDel="00000000">
              <w:rPr>
                <w:rtl w:val="0"/>
              </w:rPr>
              <w:t xml:space="preserve"> Studijas un mācības īsteno klātienē, tostarp attālinātā, un neklātienē.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lietot vārdu "attālināti" vārda "attālinātā"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Studijas un mācības īsteno klātienē, tostarp attālināti, un neklātienē.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13</w:t>
            </w:r>
            <w:r w:rsidR="00000000" w:rsidRPr="00000000" w:rsidDel="00000000">
              <w:rPr>
                <w:rtl w:val="0"/>
              </w:rPr>
              <w:t xml:space="preserve"> Koledžas izglītības programmās personu uzņem, ievērojot izglītības jomu un profesionālās rehabilitācijas jomu regulējošo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mainīt vārdu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 personu uzņem izglītības programmā, ievērojot izglītības jomu un profesionālās rehabilitācijas jomu regulējošo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8. nodrošināt izglītojamajiem iespējas īstenot savas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lietot "izglītojamajiem" vietā ''īzglītojamiem" (noteikto paplašināto galotni nelieto valodas labskanības dēļ vienskaitļa datīvā un lokatīvā, kā arī daudskaitļa datīvā, instrumentālī un lokatīvā.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19.38. nodrošināt izglītojamiem iespējas īstenot savas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5</w:t>
            </w:r>
            <w:r w:rsidR="00000000" w:rsidRPr="00000000" w:rsidDel="00000000">
              <w:rPr>
                <w:rtl w:val="0"/>
              </w:rPr>
              <w:t xml:space="preserve"> Koledžas izglītojamajiem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lietot "izglītojamajiem" vietā ''īzglītojamiem" (noteikto paplašināto galotni nelieto valodas labskanības dēļ vienskaitļa datīvā un lokatīvā, kā arī daudskaitļa datīvā, instrumentālī un lokatīvā.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izglītojamiem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 Koledžas izglītojamajiem ir šādas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lietot "izglītojamajiem" vietā ''īzglītojamiem" (noteikto paplašināto galotni nelieto valodas labskanības dēļ vienskaitļa datīvā un lokatīvā, kā arī daudskaitļa datīvā, instrumentālī un lokatīvā.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izglītojamiem ir šādas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23-TA-2188</w:t>
    </w:r>
    <w:r>
      <w:br/>
    </w:r>
    <w:r w:rsidR="00000000" w:rsidRPr="00000000" w:rsidDel="00000000">
      <w:rPr>
        <w:rtl w:val="0"/>
      </w:rPr>
      <w:t xml:space="preserve">Izdrukāts 18.03.2024.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23-TA-2188</w:t>
    </w:r>
    <w:r>
      <w:br/>
    </w:r>
    <w:r w:rsidR="00000000" w:rsidRPr="00000000" w:rsidDel="00000000">
      <w:rPr>
        <w:rtl w:val="0"/>
      </w:rPr>
      <w:t xml:space="preserve">Izdrukāts 18.03.2024.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Atzinumi_23-TA-2188.docx</dc:title>
</cp:coreProperties>
</file>

<file path=docProps/custom.xml><?xml version="1.0" encoding="utf-8"?>
<Properties xmlns="http://schemas.openxmlformats.org/officeDocument/2006/custom-properties" xmlns:vt="http://schemas.openxmlformats.org/officeDocument/2006/docPropsVTypes"/>
</file>