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Stacijas ielā 4A Ērgļos, Ērgļu pagastā, Madonas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sadaļu ,,Risinājuma apraksts” </w:t>
            </w:r>
            <w:r w:rsidR="00000000" w:rsidRPr="00000000" w:rsidDel="00000000">
              <w:rPr>
                <w:u w:val="single"/>
                <w:rtl w:val="0"/>
              </w:rPr>
              <w:t xml:space="preserve">ierosinām pēdējā rindkopā norādīt</w:t>
            </w:r>
            <w:r w:rsidR="00000000" w:rsidRPr="00000000" w:rsidDel="00000000">
              <w:rPr>
                <w:rtl w:val="0"/>
              </w:rPr>
              <w:t xml:space="preserve"> šādi: ,,Iestājoties apstākļiem, kad nekustamais īpašums vairs nebūs nepieciešams Vides aizsardzības un reģionālās attīstības ministrijai vides, ģeoloģisko, hidroloģisko, meteoroloģisko novērojuma īstenošanai, saskaņā ar Ministru kabineta rīkojuma projekta 2.2.apakšpunktu, tas bez atlīdzības tiks nodots atpakaļ Madonas novada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23-TA-2917</w:t>
    </w:r>
    <w:r>
      <w:br/>
    </w:r>
    <w:r w:rsidR="00000000" w:rsidRPr="00000000" w:rsidDel="00000000">
      <w:rPr>
        <w:rtl w:val="0"/>
      </w:rPr>
      <w:t xml:space="preserve">Izdrukāts 19.12.2023.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23-TA-2917</w:t>
    </w:r>
    <w:r>
      <w:br/>
    </w:r>
    <w:r w:rsidR="00000000" w:rsidRPr="00000000" w:rsidDel="00000000">
      <w:rPr>
        <w:rtl w:val="0"/>
      </w:rPr>
      <w:t xml:space="preserve">Izdrukāts 19.12.2023.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Atzinumi_23-TA-2917.docx</dc:title>
</cp:coreProperties>
</file>

<file path=docProps/custom.xml><?xml version="1.0" encoding="utf-8"?>
<Properties xmlns="http://schemas.openxmlformats.org/officeDocument/2006/custom-properties" xmlns:vt="http://schemas.openxmlformats.org/officeDocument/2006/docPropsVTypes"/>
</file>