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Invaliditātes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Invaliditātes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Likuma par budžetu un finanšu vadību I sadaļai “Likumā lietotie termini” budžeta likumprojektu pakete ir likumprojektu pakete, kas sastāv no likumprojekta par valsts budžetu kārtējam gadam un vidēja termiņa budžeta ietvaru (turpmāk — valsts budžeta likumprojekts) un </w:t>
            </w:r>
            <w:r w:rsidR="00000000" w:rsidRPr="00000000" w:rsidDel="00000000">
              <w:rPr>
                <w:u w:val="single"/>
                <w:rtl w:val="0"/>
              </w:rPr>
              <w:t xml:space="preserve">likumprojektiem, kuri nosaka vai groza valsts budžetu, vai ietekmē valsts budžetu vidējā termiņā.</w:t>
            </w:r>
            <w:r w:rsidR="00000000" w:rsidRPr="00000000" w:rsidDel="00000000">
              <w:rPr>
                <w:rtl w:val="0"/>
              </w:rPr>
              <w:t xml:space="preserve">  Savukārt, likumprojekta anotācijas 3.sadaļā norādīts, ka likumprojektam nav ietekmes uz valsts budžetu un pašvaldību budžetiem. Vienlaikus likumprojekta anotācijas 1.1.sadaļas punktā “Apraksts” norādīts, ka vienlaikus tiek veikti arī grozījumi Sociālo pakalpojumu un sociālās palīdzības likumā (22-TA-2554), kurā kā viena no iekļautajām normām nosaka, ka biedrība “Resursu centrs cilvēkiem ar garīgiem traucējumiem “ZELDA”” nodrošina atbalsta personas lēmumu pieņemšanā pakalpojumu pilngadīgai personai ar garīga rakstura traucējumiem, kurai noteikta invaliditāte. Minēto normu Finanšu ministrija likumprojekta “Grozījumi Sociālo pakalpojumu un sociālās palīdzības likumā”  (22-TA-2554) saskaņošanas procesā nav atbalstījusi, jo atbilstoši  Ministru kabinetā 13.01.2023. izskatītajam informatīvajam ziņojumam “Par priekšlikumiem valsts budžeta prioritārajiem pasākumiem 2023.gadam un budžeta ietvaram 2023.–2025.gadam” (prot. Nr.2 1.§) netika piešķirts papildu nepieciešamais finansējums minētās normas īstenošanai. Ņemot vērā minēto, nav atbalstāma likumprojekta virzība likumprojekta “Par valsts budžetu 2023.gadam un budžeta ietvara 2023., 2024. un 2025.gadam” pavadošo likumprojektu paketē.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23-TA-116</w:t>
    </w:r>
    <w:r>
      <w:br/>
    </w:r>
    <w:r w:rsidR="00000000" w:rsidRPr="00000000" w:rsidDel="00000000">
      <w:rPr>
        <w:rtl w:val="0"/>
      </w:rPr>
      <w:t xml:space="preserve">Izdrukāts 19.01.2023. 16.48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23-TA-116</w:t>
    </w:r>
    <w:r>
      <w:br/>
    </w:r>
    <w:r w:rsidR="00000000" w:rsidRPr="00000000" w:rsidDel="00000000">
      <w:rPr>
        <w:rtl w:val="0"/>
      </w:rPr>
      <w:t xml:space="preserve">Izdrukāts 19.01.2023. 16.48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Atzinumi_23-TA-116.docx</dc:title>
</cp:coreProperties>
</file>

<file path=docProps/custom.xml><?xml version="1.0" encoding="utf-8"?>
<Properties xmlns="http://schemas.openxmlformats.org/officeDocument/2006/custom-properties" xmlns:vt="http://schemas.openxmlformats.org/officeDocument/2006/docPropsVTypes"/>
</file>