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noteikumu projektam 18.05.2026. izsludināts saskaņošanas process, kurš noslēgsies 01.06.2026. un vienlaikus 18.05.2026. uzsākta publiskā apspriešana, kas noslēgsies 01.06.2026.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aizpildīt noteikumu projekta anotācijas 7.sadaļu.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29.05.2026.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29.05.2026.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