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19.06.2025.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19.06.2025.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