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68BA" w:rsidP="002B68BA" w:rsidRDefault="002B68BA" w14:paraId="2FB22990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Labdien!</w:t>
      </w:r>
    </w:p>
    <w:p w:rsidR="002B68BA" w:rsidP="002B68BA" w:rsidRDefault="002B68BA" w14:paraId="60F14ECE" w14:textId="77777777">
      <w:pPr>
        <w:rPr>
          <w:rFonts w:ascii="Times New Roman" w:hAnsi="Times New Roman" w:cs="Times New Roman"/>
        </w:rPr>
      </w:pPr>
    </w:p>
    <w:p w:rsidR="002B68BA" w:rsidP="002B68BA" w:rsidRDefault="002B68BA" w14:paraId="24691858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Tieslietu ministrija ir izskatījusi Satiksmes ministrijas precizēto likumprojektu “Par nekustamā īpašuma Mūkupurva ielā, Rīgā, daļas atsavināšanu sabiedrības vajadzībām – projekta "Eiropas standarta platuma 1435 mm dzelzceļa līnijas izbūve "Rail Baltica" koridorā caur Igauniju, Latviju un Lietuvu" īstenošanai” (VSS-8), sākotnējās ietekmes novērtējuma ziņojumu (anotāciju) un izziņu par atzinumos izteiktajiem iebildumiem un informē, ka atbalsta tā tālāko virzību bez iebildumiem un priekšlikumiem.</w:t>
      </w:r>
    </w:p>
    <w:p w:rsidR="002B68BA" w:rsidP="002B68BA" w:rsidRDefault="002B68BA" w14:paraId="6ED7A3D5" w14:textId="77777777">
      <w:pPr>
        <w:rPr>
          <w:rFonts w:ascii="Times New Roman" w:hAnsi="Times New Roman" w:cs="Times New Roman"/>
        </w:rPr>
      </w:pPr>
    </w:p>
    <w:p w:rsidR="002B68BA" w:rsidP="002B68BA" w:rsidRDefault="002B68BA" w14:paraId="61B5279A" w14:textId="77777777">
      <w:pPr>
        <w:rPr>
          <w:rFonts w:ascii="Times New Roman" w:hAnsi="Times New Roman" w:cs="Times New Roman"/>
        </w:rPr>
      </w:pPr>
    </w:p>
    <w:p w:rsidR="002B68BA" w:rsidP="002B68BA" w:rsidRDefault="002B68BA" w14:paraId="7DBD1748" w14:textId="77777777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Ar cieņu</w:t>
      </w:r>
    </w:p>
    <w:p w:rsidR="002B68BA" w:rsidP="002B68BA" w:rsidRDefault="002B68BA" w14:paraId="5A332B47" w14:textId="77777777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:rsidR="002B68BA" w:rsidP="002B68BA" w:rsidRDefault="002B68BA" w14:paraId="78102206" w14:textId="77777777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Ieva Deksne</w:t>
      </w:r>
    </w:p>
    <w:p w:rsidR="002B68BA" w:rsidP="002B68BA" w:rsidRDefault="002B68BA" w14:paraId="1DF63B37" w14:textId="77777777">
      <w:pPr>
        <w:spacing w:before="120"/>
        <w:rPr>
          <w:rFonts w:ascii="Times New Roman" w:hAnsi="Times New Roman" w:cs="Times New Roman"/>
          <w:sz w:val="20"/>
          <w:szCs w:val="20"/>
          <w:lang w:eastAsia="lv-LV"/>
        </w:rPr>
      </w:pPr>
      <w:r>
        <w:rPr>
          <w:rFonts w:ascii="Times New Roman" w:hAnsi="Times New Roman" w:cs="Times New Roman"/>
          <w:sz w:val="20"/>
          <w:szCs w:val="20"/>
          <w:lang w:eastAsia="lv-LV"/>
        </w:rPr>
        <w:t>Tieslietu ministrijas</w:t>
      </w:r>
      <w:r>
        <w:rPr>
          <w:rFonts w:ascii="Times New Roman" w:hAnsi="Times New Roman" w:cs="Times New Roman"/>
          <w:sz w:val="20"/>
          <w:szCs w:val="20"/>
          <w:lang w:eastAsia="lv-LV"/>
        </w:rPr>
        <w:br/>
        <w:t xml:space="preserve">Civiltiesību departamenta </w:t>
      </w:r>
      <w:r>
        <w:rPr>
          <w:rFonts w:ascii="Times New Roman" w:hAnsi="Times New Roman" w:cs="Times New Roman"/>
          <w:sz w:val="20"/>
          <w:szCs w:val="20"/>
          <w:lang w:eastAsia="lv-LV"/>
        </w:rPr>
        <w:br/>
        <w:t>Vispārējo civiltiesību nodaļas juriste</w:t>
      </w:r>
      <w:r>
        <w:rPr>
          <w:rFonts w:ascii="Times New Roman" w:hAnsi="Times New Roman" w:cs="Times New Roman"/>
          <w:sz w:val="20"/>
          <w:szCs w:val="20"/>
          <w:lang w:eastAsia="lv-LV"/>
        </w:rPr>
        <w:br/>
        <w:t>Tālrunis: +371 67036856</w:t>
      </w:r>
      <w:r>
        <w:rPr>
          <w:rFonts w:ascii="Times New Roman" w:hAnsi="Times New Roman" w:cs="Times New Roman"/>
          <w:sz w:val="20"/>
          <w:szCs w:val="20"/>
          <w:lang w:eastAsia="lv-LV"/>
        </w:rPr>
        <w:br/>
        <w:t xml:space="preserve">E-pasts: </w:t>
      </w:r>
      <w:hyperlink w:history="1" r:id="rId6">
        <w:r>
          <w:rPr>
            <w:rStyle w:val="Hyperlink"/>
            <w:rFonts w:ascii="Times New Roman" w:hAnsi="Times New Roman" w:cs="Times New Roman"/>
            <w:color w:val="0000FF"/>
            <w:sz w:val="20"/>
            <w:szCs w:val="20"/>
            <w:lang w:eastAsia="lv-LV"/>
          </w:rPr>
          <w:t>Ieva.Deksne@tm.gov.lv</w:t>
        </w:r>
      </w:hyperlink>
      <w:r>
        <w:rPr>
          <w:rFonts w:ascii="Times New Roman" w:hAnsi="Times New Roman" w:cs="Times New Roman"/>
          <w:sz w:val="20"/>
          <w:szCs w:val="20"/>
          <w:lang w:eastAsia="lv-LV"/>
        </w:rPr>
        <w:t xml:space="preserve"> </w:t>
      </w:r>
    </w:p>
    <w:p w:rsidR="002B68BA" w:rsidP="002B68BA" w:rsidRDefault="002B68BA" w14:paraId="0A4A6A5A" w14:textId="77777777">
      <w:pPr>
        <w:rPr>
          <w:rFonts w:ascii="Times New Roman" w:hAnsi="Times New Roman" w:cs="Times New Roman"/>
          <w:sz w:val="20"/>
          <w:szCs w:val="20"/>
          <w:lang w:eastAsia="lv-LV"/>
        </w:rPr>
      </w:pPr>
      <w:hyperlink w:history="1" r:id="rId7">
        <w:r>
          <w:rPr>
            <w:rStyle w:val="Hyperlink"/>
            <w:rFonts w:ascii="Times New Roman" w:hAnsi="Times New Roman" w:cs="Times New Roman"/>
            <w:color w:val="0000FF"/>
            <w:sz w:val="20"/>
            <w:szCs w:val="20"/>
            <w:lang w:eastAsia="lv-LV"/>
          </w:rPr>
          <w:t>www.tm.gov.lv</w:t>
        </w:r>
      </w:hyperlink>
      <w:r>
        <w:rPr>
          <w:rFonts w:ascii="Times New Roman" w:hAnsi="Times New Roman" w:cs="Times New Roman"/>
          <w:sz w:val="20"/>
          <w:szCs w:val="20"/>
          <w:lang w:eastAsia="lv-LV"/>
        </w:rPr>
        <w:t xml:space="preserve">  </w:t>
      </w:r>
    </w:p>
    <w:p w:rsidR="002B68BA" w:rsidP="002B68BA" w:rsidRDefault="002B68BA" w14:paraId="63DEA91A" w14:textId="77777777">
      <w:pPr>
        <w:rPr>
          <w:rFonts w:ascii="Times New Roman" w:hAnsi="Times New Roman" w:cs="Times New Roman"/>
          <w:sz w:val="20"/>
          <w:szCs w:val="20"/>
          <w:lang w:eastAsia="lv-LV"/>
        </w:rPr>
      </w:pPr>
    </w:p>
    <w:p w:rsidR="002169BA" w:rsidP="002B68BA" w:rsidRDefault="002B68BA" w14:paraId="4D016619" w14:textId="51635BDA">
      <w:r>
        <w:rPr>
          <w:noProof/>
          <w:lang w:eastAsia="lv-LV"/>
        </w:rPr>
        <w:drawing>
          <wp:inline distT="0" distB="0" distL="0" distR="0" wp14:anchorId="05FC00AA" wp14:editId="6AF1980F">
            <wp:extent cx="1250950" cy="9842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69BA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975B70" w14:textId="77777777" w:rsidR="002B68BA" w:rsidRDefault="002B68BA" w:rsidP="002B68BA">
      <w:r>
        <w:separator/>
      </w:r>
    </w:p>
  </w:endnote>
  <w:endnote w:type="continuationSeparator" w:id="0">
    <w:p w14:paraId="1DC02E7C" w14:textId="77777777" w:rsidR="002B68BA" w:rsidRDefault="002B68BA" w:rsidP="002B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75B2F" w14:textId="036AEE85" w:rsidR="002B68BA" w:rsidRPr="002B68BA" w:rsidRDefault="002B68BA">
    <w:pPr>
      <w:pStyle w:val="Footer"/>
      <w:rPr>
        <w:rFonts w:ascii="Times New Roman" w:hAnsi="Times New Roman" w:cs="Times New Roman"/>
        <w:sz w:val="24"/>
        <w:szCs w:val="24"/>
      </w:rPr>
    </w:pPr>
    <w:r w:rsidRPr="002B68BA">
      <w:rPr>
        <w:rFonts w:ascii="Times New Roman" w:hAnsi="Times New Roman" w:cs="Times New Roman"/>
        <w:sz w:val="24"/>
        <w:szCs w:val="24"/>
      </w:rPr>
      <w:t>TMatz_220321_VSS-8</w:t>
    </w:r>
  </w:p>
  <w:p w14:paraId="290AEE63" w14:textId="77777777" w:rsidR="002B68BA" w:rsidRDefault="002B68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F11DA" w14:textId="77777777" w:rsidR="002B68BA" w:rsidRDefault="002B68BA" w:rsidP="002B68BA">
      <w:r>
        <w:separator/>
      </w:r>
    </w:p>
  </w:footnote>
  <w:footnote w:type="continuationSeparator" w:id="0">
    <w:p w14:paraId="3559FE71" w14:textId="77777777" w:rsidR="002B68BA" w:rsidRDefault="002B68BA" w:rsidP="002B6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8BA"/>
    <w:rsid w:val="002169BA"/>
    <w:rsid w:val="002B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CA0B3"/>
  <w15:chartTrackingRefBased/>
  <w15:docId w15:val="{90897539-F0CB-4AD5-A314-5CC3BE29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8B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68B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68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68B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B68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8B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1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tm.gov.lv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eva.Deksne@tm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cid:image001.jpg@01D71F52.DA5DAA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284</Characters>
  <Application>Microsoft Office Word</Application>
  <DocSecurity>0</DocSecurity>
  <Lines>2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Kārkliņa</dc:creator>
  <cp:keywords/>
  <dc:description/>
  <cp:lastModifiedBy>Santa Kārkliņa</cp:lastModifiedBy>
  <cp:revision>1</cp:revision>
  <dcterms:created xsi:type="dcterms:W3CDTF">2021-03-23T07:40:00Z</dcterms:created>
  <dcterms:modified xsi:type="dcterms:W3CDTF">2021-03-23T07:42:00Z</dcterms:modified>
</cp:coreProperties>
</file>