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E9E9E" w14:textId="77777777" w:rsidR="00C80C56" w:rsidRDefault="00C80C56" w:rsidP="00C80C56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Linda </w:t>
      </w:r>
      <w:proofErr w:type="spellStart"/>
      <w:r>
        <w:rPr>
          <w:rFonts w:eastAsia="Times New Roman"/>
          <w:lang w:val="en-US"/>
        </w:rPr>
        <w:t>Upīte</w:t>
      </w:r>
      <w:proofErr w:type="spellEnd"/>
      <w:r>
        <w:rPr>
          <w:rFonts w:eastAsia="Times New Roman"/>
          <w:lang w:val="en-US"/>
        </w:rPr>
        <w:t xml:space="preserve"> &lt;Linda.Upite@tm.gov.lv&gt;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piektdiena</w:t>
      </w:r>
      <w:proofErr w:type="spellEnd"/>
      <w:r>
        <w:rPr>
          <w:rFonts w:eastAsia="Times New Roman"/>
          <w:lang w:val="en-US"/>
        </w:rPr>
        <w:t xml:space="preserve">, 2021. </w:t>
      </w:r>
      <w:proofErr w:type="spellStart"/>
      <w:r>
        <w:rPr>
          <w:rFonts w:eastAsia="Times New Roman"/>
          <w:lang w:val="en-US"/>
        </w:rPr>
        <w:t>gada</w:t>
      </w:r>
      <w:proofErr w:type="spellEnd"/>
      <w:r>
        <w:rPr>
          <w:rFonts w:eastAsia="Times New Roman"/>
          <w:lang w:val="en-US"/>
        </w:rPr>
        <w:t xml:space="preserve"> 6. </w:t>
      </w:r>
      <w:proofErr w:type="spellStart"/>
      <w:r>
        <w:rPr>
          <w:rFonts w:eastAsia="Times New Roman"/>
          <w:lang w:val="en-US"/>
        </w:rPr>
        <w:t>augusts</w:t>
      </w:r>
      <w:proofErr w:type="spellEnd"/>
      <w:r>
        <w:rPr>
          <w:rFonts w:eastAsia="Times New Roman"/>
          <w:lang w:val="en-US"/>
        </w:rPr>
        <w:t xml:space="preserve"> 12:13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Grāmatvedības un revīzijas politikas departaments &lt;grpd@fm.gov.lv&gt;; TM KANCELEJA &lt;pasts@tm.gov.lv&gt;; 'kanceleja@mod.gov.lv' &lt;kanceleja@mod.gov.lv&gt;; 'mfa.cha@mfa.gov.lv' &lt;mfa.cha@mfa.gov.lv&gt;; 'pasts@em.gov.lv' &lt;pasts@em.gov.lv&gt;; 'pasts@iem.gov.lv' &lt;pasts@iem.gov.lv&gt;; 'pasts@izm.gov.lv' &lt;pasts@izm.gov.lv&gt;; 'pasts@km.gov.lv' &lt;pasts@km.gov.lv&gt;; 'lm@lm.gov.lv' &lt;lm@lm.gov.lv&gt;; 'satiksmes.ministrija@sam.gov.lv' &lt;satiksmes.ministrija@sam.gov.lv&gt;; 'vm@vm.gov.lv' &lt;vm@vm.gov.lv&gt;; 'pasts@varam.gov.lv' &lt;pasts@varam.gov.lv&gt;; 'pasts@zm.gov.lv' &lt;pasts@zm.gov.lv&gt;; 'lddk@lddk.lv' &lt;lddk@lddk.lv&gt;; 'alianse@nvo.lv' &lt;alianse@nvo.lv&gt;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'Ilze.Pogule@mfa.gov.lv' &lt;Ilze.Pogule@mfa.gov.lv&gt;; 'Anna.Bogdanova@mod.gov.lv' &lt;Anna.Bogdanova@mod.gov.lv&gt;; Ilze.Lore@em.gov.lv; 'agnese.strautina@iem.gov.lv' &lt;agnese.strautina@iem.gov.lv&gt;; 'Tija.Jirgena@izm.gov.lv' &lt;Tija.Jirgena@izm.gov.lv&gt;; 'inese.olafsone@lddk.lv' &lt;inese.olafsone@lddk.lv&gt;; 'Tatjana.Augule@lm.gov.lv' &lt;Tatjana.Augule@lm.gov.lv&gt;; 'Ineta.Vula@sam.gov.lv' &lt;Ineta.Vula@sam.gov.lv&gt;; 'inara.barkane@varam.gov.lv' &lt;inara.barkane@varam.gov.lv&gt;; 'Arita.Gertnere@zm.gov.lv' &lt;Arita.Gertnere@zm.gov.lv&gt;; 'Ilze.Vanka-Krilovska@em.gov.lv' &lt;Ilze.Vanka-Krilovska@em.gov.lv&gt;; 'inga.kola@iem.gov.lv' &lt;inga.kola@iem.gov.lv&gt;; 'beatrise.suharzevska@sam.gov.lv' &lt;beatrise.suharzevska@sam.gov.lv&gt;; 'Anda.Strazdina@vm.gov.lv' &lt;Anda.Strazdina@vm.gov.lv&gt;; 'Liga.Riherte@zm.gov.lv' &lt;Liga.Riherte@zm.gov.lv&gt;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Atb</w:t>
      </w:r>
      <w:proofErr w:type="spellEnd"/>
      <w:r>
        <w:rPr>
          <w:rFonts w:eastAsia="Times New Roman"/>
          <w:lang w:val="en-US"/>
        </w:rPr>
        <w:t xml:space="preserve">.: </w:t>
      </w:r>
      <w:proofErr w:type="spellStart"/>
      <w:r>
        <w:rPr>
          <w:rFonts w:eastAsia="Times New Roman"/>
          <w:lang w:val="en-US"/>
        </w:rPr>
        <w:t>Atkārtotai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saskaņošanai</w:t>
      </w:r>
      <w:proofErr w:type="spellEnd"/>
      <w:r>
        <w:rPr>
          <w:rFonts w:eastAsia="Times New Roman"/>
          <w:lang w:val="en-US"/>
        </w:rPr>
        <w:t xml:space="preserve"> VSS-563</w:t>
      </w:r>
    </w:p>
    <w:p w14:paraId="04E7C2C2" w14:textId="77777777" w:rsidR="00C80C56" w:rsidRDefault="00C80C56" w:rsidP="00C80C56"/>
    <w:p w14:paraId="4A273829" w14:textId="77777777" w:rsidR="00C80C56" w:rsidRDefault="00C80C56" w:rsidP="00C80C56">
      <w:pPr>
        <w:shd w:val="clear" w:color="auto" w:fill="FFFFFF"/>
        <w:ind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Labdien. </w:t>
      </w:r>
    </w:p>
    <w:p w14:paraId="5DA252C3" w14:textId="77777777" w:rsidR="00C80C56" w:rsidRDefault="00C80C56" w:rsidP="00C80C56">
      <w:pPr>
        <w:shd w:val="clear" w:color="auto" w:fill="FFFFFF"/>
        <w:ind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74DE2D3" w14:textId="77777777" w:rsidR="00C80C56" w:rsidRDefault="00C80C56" w:rsidP="00C80C56">
      <w:pPr>
        <w:shd w:val="clear" w:color="auto" w:fill="FFFFFF"/>
        <w:ind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Tieslietu ministrijā saskaņā ar Ministru kabineta 2009. gada 7. aprīļa noteikumu Nr.300 „Ministru kabineta kārtības rullis” 101. un 103. punktu ir izskatīts Finanšu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ministrijas precizētais Ministru kabineta noteikumu projekts “Prasības kases ieņēmumu un kases izdevumu attaisnojuma dokumentiem un kases grāmatas kārtošanai” (VSS-563), tā sākotnējās ietekmes novērtējuma ziņojums (anotācija) un izziņa par atzinumos sniegtajiem iebildumiem, un informējam, ka par precizēto projektu iebildumi vai priekšlikumi nav.  </w:t>
      </w:r>
    </w:p>
    <w:p w14:paraId="42038647" w14:textId="77777777" w:rsidR="00C80C56" w:rsidRDefault="00C80C56" w:rsidP="00C80C56">
      <w:pPr>
        <w:shd w:val="clear" w:color="auto" w:fill="FFFFFF"/>
        <w:spacing w:line="235" w:lineRule="atLeast"/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C433287" w14:textId="77777777" w:rsidR="00C80C56" w:rsidRDefault="00C80C56" w:rsidP="00C80C56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Lindas Upītes vietā Uldis </w:t>
      </w:r>
      <w:proofErr w:type="spellStart"/>
      <w:r>
        <w:rPr>
          <w:rFonts w:eastAsia="Times New Roman"/>
          <w:color w:val="000000"/>
          <w:sz w:val="24"/>
          <w:szCs w:val="24"/>
        </w:rPr>
        <w:t>Rudziks</w:t>
      </w:r>
      <w:proofErr w:type="spellEnd"/>
    </w:p>
    <w:p w14:paraId="58F62BA0" w14:textId="77777777" w:rsidR="00C80C56" w:rsidRDefault="00C80C56" w:rsidP="00C80C56">
      <w:pPr>
        <w:rPr>
          <w:rFonts w:eastAsia="Times New Roman"/>
          <w:color w:val="000000"/>
          <w:sz w:val="24"/>
          <w:szCs w:val="24"/>
        </w:rPr>
      </w:pPr>
    </w:p>
    <w:p w14:paraId="76F47702" w14:textId="77777777" w:rsidR="00C80C56" w:rsidRDefault="00C80C56" w:rsidP="00C80C56">
      <w:pPr>
        <w:pStyle w:val="NormalWeb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Ar cieņu</w:t>
      </w:r>
    </w:p>
    <w:p w14:paraId="1B86786C" w14:textId="77777777" w:rsidR="00C80C56" w:rsidRDefault="00C80C56" w:rsidP="00C80C56">
      <w:pPr>
        <w:pStyle w:val="NormalWeb"/>
        <w:rPr>
          <w:color w:val="000000"/>
          <w:bdr w:val="none" w:sz="0" w:space="0" w:color="auto" w:frame="1"/>
          <w:shd w:val="clear" w:color="auto" w:fill="FFFFFF"/>
        </w:rPr>
      </w:pPr>
      <w:r>
        <w:rPr>
          <w:color w:val="000000"/>
          <w:bdr w:val="none" w:sz="0" w:space="0" w:color="auto" w:frame="1"/>
          <w:shd w:val="clear" w:color="auto" w:fill="FFFFFF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63"/>
        <w:gridCol w:w="5529"/>
      </w:tblGrid>
      <w:tr w:rsidR="00C80C56" w14:paraId="40312F2E" w14:textId="77777777" w:rsidTr="00C80C56">
        <w:tc>
          <w:tcPr>
            <w:tcW w:w="2263" w:type="dxa"/>
            <w:vAlign w:val="center"/>
            <w:hideMark/>
          </w:tcPr>
          <w:p w14:paraId="10C681E8" w14:textId="6BF7A3CF" w:rsidR="00C80C56" w:rsidRDefault="00C80C56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2E13A740" wp14:editId="1AEF5E0C">
                  <wp:extent cx="1250950" cy="984250"/>
                  <wp:effectExtent l="0" t="0" r="6350" b="635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0" cy="984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vAlign w:val="center"/>
            <w:hideMark/>
          </w:tcPr>
          <w:p w14:paraId="2A725D60" w14:textId="77777777" w:rsidR="00C80C56" w:rsidRDefault="00C80C56">
            <w:pPr>
              <w:pStyle w:val="NormalWeb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bdr w:val="none" w:sz="0" w:space="0" w:color="auto" w:frame="1"/>
                <w:shd w:val="clear" w:color="auto" w:fill="FFFFFF"/>
              </w:rPr>
              <w:t>Linda Upīte</w:t>
            </w:r>
          </w:p>
          <w:p w14:paraId="0074F948" w14:textId="77777777" w:rsidR="00C80C56" w:rsidRDefault="00C80C56">
            <w:pPr>
              <w:pStyle w:val="NormalWe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</w:rPr>
              <w:t>Tieslietu ministrijas</w:t>
            </w:r>
          </w:p>
          <w:p w14:paraId="228BE49F" w14:textId="77777777" w:rsidR="00C80C56" w:rsidRDefault="00C80C56">
            <w:pPr>
              <w:pStyle w:val="NormalWe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</w:rPr>
              <w:t>Valststiesību departamenta</w:t>
            </w:r>
          </w:p>
          <w:p w14:paraId="6BCE7AB5" w14:textId="77777777" w:rsidR="00C80C56" w:rsidRDefault="00C80C56">
            <w:pPr>
              <w:pStyle w:val="NormalWe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</w:rPr>
              <w:t>Administratīvo tiesību nodaļas juriste</w:t>
            </w:r>
          </w:p>
          <w:p w14:paraId="6B465A04" w14:textId="77777777" w:rsidR="00C80C56" w:rsidRDefault="00C80C56">
            <w:pPr>
              <w:pStyle w:val="NormalWe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</w:rPr>
              <w:t>tālr. 67046102</w:t>
            </w:r>
          </w:p>
          <w:p w14:paraId="04F82F09" w14:textId="77777777" w:rsidR="00C80C56" w:rsidRDefault="00C80C56">
            <w:pPr>
              <w:pStyle w:val="NormalWe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</w:rPr>
              <w:t xml:space="preserve">E-pasts: </w:t>
            </w:r>
            <w:hyperlink r:id="rId7" w:tgtFrame="_blank" w:history="1">
              <w:r>
                <w:rPr>
                  <w:rStyle w:val="Hyperlink"/>
                  <w:rFonts w:ascii="Times New Roman" w:hAnsi="Times New Roman" w:cs="Times New Roman"/>
                  <w:bdr w:val="none" w:sz="0" w:space="0" w:color="auto" w:frame="1"/>
                  <w:shd w:val="clear" w:color="auto" w:fill="FFFFFF"/>
                </w:rPr>
                <w:t>Linda.Upite@tm.gov.lv</w:t>
              </w:r>
            </w:hyperlink>
          </w:p>
        </w:tc>
      </w:tr>
    </w:tbl>
    <w:p w14:paraId="39EBD96B" w14:textId="04E0CDE7" w:rsidR="00C80C56" w:rsidRDefault="00C80C56" w:rsidP="00C80C56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noProof/>
          <w:color w:val="000000"/>
          <w:sz w:val="24"/>
          <w:szCs w:val="24"/>
        </w:rPr>
        <w:drawing>
          <wp:inline distT="0" distB="0" distL="0" distR="0" wp14:anchorId="43040A5E" wp14:editId="23E0DF3C">
            <wp:extent cx="1466850" cy="81280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16F04" w14:textId="04CEA593" w:rsidR="00CB1A41" w:rsidRPr="00C80C56" w:rsidRDefault="00CB1A41" w:rsidP="00C80C56"/>
    <w:sectPr w:rsidR="00CB1A41" w:rsidRPr="00C80C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257BF" w14:textId="77777777" w:rsidR="006F1D9E" w:rsidRDefault="006F1D9E" w:rsidP="006F1D9E">
      <w:r>
        <w:separator/>
      </w:r>
    </w:p>
  </w:endnote>
  <w:endnote w:type="continuationSeparator" w:id="0">
    <w:p w14:paraId="5DE13138" w14:textId="77777777" w:rsidR="006F1D9E" w:rsidRDefault="006F1D9E" w:rsidP="006F1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EAD58" w14:textId="77777777" w:rsidR="00C80C56" w:rsidRDefault="00C80C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04F7C" w14:textId="7FA67B04" w:rsidR="0085723C" w:rsidRPr="0085723C" w:rsidRDefault="00C80C56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T</w:t>
    </w:r>
    <w:r w:rsidR="005A75E0">
      <w:rPr>
        <w:rFonts w:ascii="Times New Roman" w:hAnsi="Times New Roman" w:cs="Times New Roman"/>
        <w:sz w:val="20"/>
        <w:szCs w:val="20"/>
      </w:rPr>
      <w:t>M</w:t>
    </w:r>
    <w:r w:rsidR="0085723C" w:rsidRPr="0085723C">
      <w:rPr>
        <w:rFonts w:ascii="Times New Roman" w:hAnsi="Times New Roman" w:cs="Times New Roman"/>
        <w:sz w:val="20"/>
        <w:szCs w:val="20"/>
      </w:rPr>
      <w:t>Atz_0</w:t>
    </w:r>
    <w:r>
      <w:rPr>
        <w:rFonts w:ascii="Times New Roman" w:hAnsi="Times New Roman" w:cs="Times New Roman"/>
        <w:sz w:val="20"/>
        <w:szCs w:val="20"/>
      </w:rPr>
      <w:t>6</w:t>
    </w:r>
    <w:r w:rsidR="0085723C" w:rsidRPr="0085723C">
      <w:rPr>
        <w:rFonts w:ascii="Times New Roman" w:hAnsi="Times New Roman" w:cs="Times New Roman"/>
        <w:sz w:val="20"/>
        <w:szCs w:val="20"/>
      </w:rPr>
      <w:t>0821_VSS-563</w:t>
    </w:r>
  </w:p>
  <w:p w14:paraId="2A4284F7" w14:textId="77777777" w:rsidR="006F1D9E" w:rsidRPr="0085723C" w:rsidRDefault="006F1D9E">
    <w:pPr>
      <w:pStyle w:val="Footer"/>
      <w:rPr>
        <w:rFonts w:ascii="Times New Roman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2F43F" w14:textId="77777777" w:rsidR="00C80C56" w:rsidRDefault="00C80C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9D7E5" w14:textId="77777777" w:rsidR="006F1D9E" w:rsidRDefault="006F1D9E" w:rsidP="006F1D9E">
      <w:r>
        <w:separator/>
      </w:r>
    </w:p>
  </w:footnote>
  <w:footnote w:type="continuationSeparator" w:id="0">
    <w:p w14:paraId="64485B4D" w14:textId="77777777" w:rsidR="006F1D9E" w:rsidRDefault="006F1D9E" w:rsidP="006F1D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194ED" w14:textId="77777777" w:rsidR="00C80C56" w:rsidRDefault="00C80C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B7F56" w14:textId="77777777" w:rsidR="00C80C56" w:rsidRDefault="00C80C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523A0" w14:textId="77777777" w:rsidR="00C80C56" w:rsidRDefault="00C80C5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D9E"/>
    <w:rsid w:val="00541338"/>
    <w:rsid w:val="005A75E0"/>
    <w:rsid w:val="005B5EC0"/>
    <w:rsid w:val="006F1D9E"/>
    <w:rsid w:val="0085723C"/>
    <w:rsid w:val="00BB12F6"/>
    <w:rsid w:val="00C80C56"/>
    <w:rsid w:val="00CB1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94ED2"/>
  <w15:chartTrackingRefBased/>
  <w15:docId w15:val="{856DF6D8-C194-4140-BC09-BD6AB004A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D9E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F1D9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F1D9E"/>
  </w:style>
  <w:style w:type="paragraph" w:styleId="Header">
    <w:name w:val="header"/>
    <w:basedOn w:val="Normal"/>
    <w:link w:val="HeaderChar"/>
    <w:uiPriority w:val="99"/>
    <w:unhideWhenUsed/>
    <w:rsid w:val="006F1D9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1D9E"/>
    <w:rPr>
      <w:rFonts w:ascii="Calibri" w:hAnsi="Calibri" w:cs="Calibri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6F1D9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1D9E"/>
    <w:rPr>
      <w:rFonts w:ascii="Calibri" w:hAnsi="Calibri" w:cs="Calibri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5A75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75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75E0"/>
    <w:rPr>
      <w:rFonts w:ascii="Calibri" w:hAnsi="Calibri" w:cs="Calibri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75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75E0"/>
    <w:rPr>
      <w:rFonts w:ascii="Calibri" w:hAnsi="Calibri" w:cs="Calibri"/>
      <w:b/>
      <w:bCs/>
      <w:sz w:val="20"/>
      <w:szCs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3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Uldis.Rudziks@tm.gov.lv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1496</Words>
  <Characters>853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Atzinums par VSS-563</vt:lpstr>
    </vt:vector>
  </TitlesOfParts>
  <Company>Tieslietu ministrija</Company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Atzinums par VSS-563</dc:title>
  <dc:subject>Atzinums</dc:subject>
  <dc:creator/>
  <cp:keywords/>
  <dc:description>e-pasts</dc:description>
  <cp:lastModifiedBy>Dina Šaknere</cp:lastModifiedBy>
  <cp:revision>3</cp:revision>
  <dcterms:created xsi:type="dcterms:W3CDTF">2021-08-06T11:24:00Z</dcterms:created>
  <dcterms:modified xsi:type="dcterms:W3CDTF">2021-08-09T12:04:00Z</dcterms:modified>
</cp:coreProperties>
</file>