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“Klīnisko universitāšu slimnīcu onkoloģijas pacienta datu apmaiņas platformas izveide”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3’850’000 EUR (trīs miljoni astoņi simti piecdesmit tūkstoši euro un nulle centi) apmērā bez Pievienotās vērtības nodokļa (PVN) no Eiropas Savienības Atveseļošanas un noturības mehānisma finansējuma un projekta izmaksas 727 650,00 euro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1.punktu ar vārdiem "Eiropas Savienības Atveseļošanas un noturības mehānisma" pirms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plāna 6.punkta pirmajā rindkopā saīsinājuma "AF" atšifrējumu, ņemot vērā, ka tekstā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18.01.2023.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18.01.2023.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