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zemes vienības Juglas ielā 4, Jūrmalā, daļas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anotāciju uz (atsavināt plānotās) valsts zemes  atrodas  privātpersonām piederoša nekustamā īpašuma daļas no  saimniecības ēkas Ogres ielā 5A, Jūrmalā, ar kadastra apzīmējumu 13000101103005 un no dzīvojamās mājas Ogres ielā 5A, Jūrmalā, ar kadastra apzīmējumu 13000101103004. Ievērojot minēto, lūdzam anotācijā skaidrot, kā ir izveidojusies situācija, ka uz valsts zemes īpašuma atrodas privātpersonām piederošu būvju daļas (kāds ir šo būvju atrašanās uz valsts zemes tiesiskais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"Ar Possessor 2014. gada 18. decembra valdes lēmumu Nr. 196/1230 “Par valsts dzīvojamo māju privatizācijas uzsākšanu” nolemts uzsākt Būvju īpašumu privatizāciju ar 2015. gada 30. aprīli.". Saskaņā ar anotāciju Būvju īpašums sastāv no diviem ēku (būvju) nekustamiem īpašumiem, kas atrodas uz valsts nekustamā īpašuma Juglas ielā 4, Jūrmalā, kadastra Nr. 13000100129. Ievērojot minēto, lūdzam skaidrot, kāpēc Būvju īpašums nodots privatizācijai, pirms tas apvienots ar zemes īpašumu uz kura tas atrodas.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18.02.2025.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18.02.2025.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Atzinumi_25-TA-118.docx</dc:title>
</cp:coreProperties>
</file>

<file path=docProps/custom.xml><?xml version="1.0" encoding="utf-8"?>
<Properties xmlns="http://schemas.openxmlformats.org/officeDocument/2006/custom-properties" xmlns:vt="http://schemas.openxmlformats.org/officeDocument/2006/docPropsVTypes"/>
</file>