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pārdalāmā finansējuma apmēru Metodiskā vadības centra personālam ņemot vērā sniegto iebildumu tiesību aktu projektam "Metodiskās vadības institūcijas noteikumi" (24-TA-317): "Valsts kanceleja joprojām norāda uz nepamatoti paaugstinātas amatu klasifikācijas piemērošanu. Vēršam atkārtotu uzmanību, ka amatus klasificē tajā amatu saimē (apakšsaimē) un līmenī, kura apraksts visprecīzāk atbilst amata aprakstā minētajiem pienākumiem (MK 26.04.2022. noteikumu Nr. 262 10.punkts). Ņemot vērā iepriekš pausto, kā arī vērtējot VM papildus sniegto informāciju par potenciālajiem amata pienākumiem, norādāms, ka Metodiskās vadības centra vadītāja amats ir klasificējams 37 saimes III līmenī ar 12 mēnešalgu grupu, bet attiecīgi Metodiskā centra koordinatori (4gb) – 36 saimes III līmenī ar 10 mēnešalgu grupu, tas pats attiecināms uz koordinatoru ar kontroles funkcijām.  Attiecīgi lūdzam precizēt arī sagatavoto aprēķinu atlīdzībai. Papildus norādāms, ka piemērotā mēnešalga nedrīkst pārsniegt attiecīgās mēnešalgu grupas skalas intervāla viduspunktu (katram kalendārajam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pārdalāmā finansējuma apmēru, ņemot vērā izteiktos iebildumu par ārpakalpojumā piesaistāmā eksperta darbam darba grupā stundas likmi pie tiesību akta projekta "Metodiskās vadības institūcijas noteikumi" (24-TA-317).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20.06.2024.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20.06.2024.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