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9402E" w:rsidR="0097126B" w:rsidP="0097126B" w:rsidRDefault="0097126B" w14:paraId="141A32D9" w14:textId="16E6BA62">
      <w:pPr>
        <w:widowControl/>
        <w:jc w:val="left"/>
        <w:rPr>
          <w:rFonts w:eastAsia="Times New Roman"/>
          <w:szCs w:val="24"/>
        </w:rPr>
      </w:pPr>
      <w:r w:rsidRPr="00B9402E">
        <w:rPr>
          <w:rFonts w:eastAsia="Times New Roman"/>
          <w:szCs w:val="24"/>
        </w:rPr>
        <w:t xml:space="preserve">Uz </w:t>
      </w:r>
      <w:r>
        <w:rPr>
          <w:rFonts w:eastAsia="Times New Roman"/>
          <w:szCs w:val="24"/>
        </w:rPr>
        <w:t>10</w:t>
      </w:r>
      <w:r w:rsidRPr="00B9402E">
        <w:rPr>
          <w:rFonts w:eastAsia="Times New Roman"/>
          <w:szCs w:val="24"/>
        </w:rPr>
        <w:t>.</w:t>
      </w:r>
      <w:r>
        <w:rPr>
          <w:rFonts w:eastAsia="Times New Roman"/>
          <w:szCs w:val="24"/>
        </w:rPr>
        <w:t>06.</w:t>
      </w:r>
      <w:r w:rsidRPr="00B9402E">
        <w:rPr>
          <w:rFonts w:eastAsia="Times New Roman"/>
          <w:szCs w:val="24"/>
        </w:rPr>
        <w:t>202</w:t>
      </w:r>
      <w:r>
        <w:rPr>
          <w:rFonts w:eastAsia="Times New Roman"/>
          <w:szCs w:val="24"/>
        </w:rPr>
        <w:t>1</w:t>
      </w:r>
      <w:r w:rsidRPr="00B9402E">
        <w:rPr>
          <w:rFonts w:eastAsia="Times New Roman"/>
          <w:szCs w:val="24"/>
        </w:rPr>
        <w:t>.       VSS-</w:t>
      </w:r>
      <w:r>
        <w:rPr>
          <w:rFonts w:eastAsia="Times New Roman"/>
          <w:szCs w:val="24"/>
        </w:rPr>
        <w:t>547</w:t>
      </w:r>
      <w:r w:rsidRPr="00B9402E">
        <w:rPr>
          <w:rFonts w:eastAsia="Times New Roman"/>
          <w:szCs w:val="24"/>
        </w:rPr>
        <w:t xml:space="preserve"> (prot.Nr.</w:t>
      </w:r>
      <w:r>
        <w:rPr>
          <w:rFonts w:eastAsia="Times New Roman"/>
          <w:szCs w:val="24"/>
        </w:rPr>
        <w:t>23  9</w:t>
      </w:r>
      <w:r w:rsidRPr="00B9402E">
        <w:rPr>
          <w:rFonts w:eastAsia="Times New Roman"/>
          <w:szCs w:val="24"/>
        </w:rPr>
        <w:t>.§)</w:t>
      </w:r>
    </w:p>
    <w:p w:rsidRPr="003F793D" w:rsidR="0097126B" w:rsidP="0097126B" w:rsidRDefault="0097126B" w14:paraId="4C1D647B" w14:textId="77777777">
      <w:pPr>
        <w:pStyle w:val="Bezatstarpm"/>
        <w:rPr>
          <w:sz w:val="26"/>
          <w:szCs w:val="26"/>
        </w:rPr>
      </w:pPr>
    </w:p>
    <w:p w:rsidRPr="003F793D" w:rsidR="0097126B" w:rsidP="0097126B" w:rsidRDefault="0097126B" w14:paraId="1EA49E9F" w14:textId="77777777">
      <w:pPr>
        <w:pStyle w:val="Bezatstarpm"/>
        <w:jc w:val="right"/>
        <w:rPr>
          <w:b/>
          <w:sz w:val="26"/>
          <w:szCs w:val="26"/>
        </w:rPr>
      </w:pPr>
      <w:proofErr w:type="spellStart"/>
      <w:r w:rsidRPr="003F793D">
        <w:rPr>
          <w:b/>
          <w:sz w:val="26"/>
          <w:szCs w:val="26"/>
        </w:rPr>
        <w:t>Iekšlietu</w:t>
      </w:r>
      <w:proofErr w:type="spellEnd"/>
      <w:r w:rsidRPr="003F793D">
        <w:rPr>
          <w:b/>
          <w:sz w:val="26"/>
          <w:szCs w:val="26"/>
        </w:rPr>
        <w:t xml:space="preserve"> ministrijai</w:t>
      </w:r>
    </w:p>
    <w:p w:rsidRPr="003F793D" w:rsidR="0097126B" w:rsidP="0097126B" w:rsidRDefault="0097126B" w14:paraId="2C660EBB" w14:textId="77777777">
      <w:pPr>
        <w:pStyle w:val="Bezatstarpm"/>
        <w:rPr>
          <w:sz w:val="26"/>
          <w:szCs w:val="26"/>
        </w:rPr>
      </w:pPr>
    </w:p>
    <w:p w:rsidRPr="003F793D" w:rsidR="0097126B" w:rsidP="0097126B" w:rsidRDefault="0097126B" w14:paraId="624FF506" w14:textId="77777777">
      <w:pPr>
        <w:rPr>
          <w:sz w:val="26"/>
          <w:szCs w:val="26"/>
        </w:rPr>
      </w:pPr>
    </w:p>
    <w:p w:rsidRPr="003F793D" w:rsidR="0097126B" w:rsidP="0097126B" w:rsidRDefault="0097126B" w14:paraId="3077BFE5" w14:textId="7492BF46">
      <w:pPr>
        <w:widowControl/>
        <w:jc w:val="left"/>
        <w:rPr>
          <w:rFonts w:eastAsia="Times New Roman"/>
          <w:i/>
          <w:sz w:val="26"/>
          <w:szCs w:val="26"/>
        </w:rPr>
      </w:pPr>
      <w:r w:rsidRPr="003F793D">
        <w:rPr>
          <w:rFonts w:eastAsia="Times New Roman"/>
          <w:i/>
          <w:sz w:val="26"/>
          <w:szCs w:val="26"/>
        </w:rPr>
        <w:t xml:space="preserve">Par </w:t>
      </w:r>
      <w:r w:rsidRPr="00913633">
        <w:rPr>
          <w:rFonts w:eastAsia="Times New Roman"/>
          <w:i/>
          <w:sz w:val="26"/>
          <w:szCs w:val="26"/>
        </w:rPr>
        <w:t>likumprojekt</w:t>
      </w:r>
      <w:r>
        <w:rPr>
          <w:rFonts w:eastAsia="Times New Roman"/>
          <w:i/>
          <w:sz w:val="26"/>
          <w:szCs w:val="26"/>
        </w:rPr>
        <w:t>u</w:t>
      </w:r>
      <w:r w:rsidRPr="00913633">
        <w:rPr>
          <w:rFonts w:eastAsia="Times New Roman"/>
          <w:i/>
          <w:sz w:val="26"/>
          <w:szCs w:val="26"/>
        </w:rPr>
        <w:t xml:space="preserve"> “</w:t>
      </w:r>
      <w:r w:rsidRPr="00E523DE">
        <w:rPr>
          <w:rFonts w:eastAsia="Times New Roman"/>
          <w:i/>
          <w:sz w:val="26"/>
          <w:szCs w:val="26"/>
        </w:rPr>
        <w:t xml:space="preserve">Grozījumi </w:t>
      </w:r>
      <w:r w:rsidRPr="0097126B">
        <w:rPr>
          <w:rFonts w:eastAsia="Times New Roman"/>
          <w:i/>
          <w:sz w:val="26"/>
          <w:szCs w:val="26"/>
        </w:rPr>
        <w:t>Valsts robežsardzes likumā</w:t>
      </w:r>
      <w:r w:rsidRPr="00913633">
        <w:rPr>
          <w:rFonts w:eastAsia="Times New Roman"/>
          <w:i/>
          <w:sz w:val="26"/>
          <w:szCs w:val="26"/>
        </w:rPr>
        <w:t>”</w:t>
      </w:r>
      <w:bookmarkStart w:name="_Hlk36045257" w:id="0"/>
      <w:r w:rsidRPr="003F793D">
        <w:rPr>
          <w:rFonts w:eastAsia="Times New Roman"/>
          <w:i/>
          <w:sz w:val="26"/>
          <w:szCs w:val="26"/>
        </w:rPr>
        <w:t xml:space="preserve"> </w:t>
      </w:r>
    </w:p>
    <w:bookmarkEnd w:id="0"/>
    <w:p w:rsidRPr="003F793D" w:rsidR="0097126B" w:rsidP="0097126B" w:rsidRDefault="0097126B" w14:paraId="7D09906D" w14:textId="77777777">
      <w:pPr>
        <w:widowControl/>
        <w:jc w:val="left"/>
        <w:rPr>
          <w:rFonts w:eastAsia="Times New Roman"/>
          <w:sz w:val="26"/>
          <w:szCs w:val="26"/>
        </w:rPr>
      </w:pPr>
    </w:p>
    <w:p w:rsidRPr="003F793D" w:rsidR="0097126B" w:rsidP="0097126B" w:rsidRDefault="0097126B" w14:paraId="72F69670" w14:textId="77777777">
      <w:pPr>
        <w:widowControl/>
        <w:jc w:val="left"/>
        <w:rPr>
          <w:rFonts w:eastAsia="Times New Roman"/>
          <w:sz w:val="26"/>
          <w:szCs w:val="26"/>
        </w:rPr>
      </w:pPr>
    </w:p>
    <w:p w:rsidRPr="003F793D" w:rsidR="0097126B" w:rsidP="0097126B" w:rsidRDefault="0097126B" w14:paraId="78F635CE" w14:textId="759E5A70">
      <w:pPr>
        <w:widowControl/>
        <w:ind w:firstLine="720"/>
        <w:rPr>
          <w:rFonts w:eastAsia="Times New Roman"/>
          <w:sz w:val="26"/>
          <w:szCs w:val="26"/>
        </w:rPr>
      </w:pPr>
      <w:r w:rsidRPr="003F793D">
        <w:rPr>
          <w:rFonts w:eastAsia="Times New Roman"/>
          <w:sz w:val="26"/>
          <w:szCs w:val="26"/>
        </w:rPr>
        <w:t xml:space="preserve">Tieslietu ministrijā ir izskatīts </w:t>
      </w:r>
      <w:proofErr w:type="spellStart"/>
      <w:r w:rsidRPr="003F793D">
        <w:rPr>
          <w:rFonts w:eastAsia="Times New Roman"/>
          <w:sz w:val="26"/>
          <w:szCs w:val="26"/>
        </w:rPr>
        <w:t>Iekšlietu</w:t>
      </w:r>
      <w:proofErr w:type="spellEnd"/>
      <w:r w:rsidRPr="003F793D">
        <w:rPr>
          <w:rFonts w:eastAsia="Times New Roman"/>
          <w:sz w:val="26"/>
          <w:szCs w:val="26"/>
        </w:rPr>
        <w:t xml:space="preserve"> ministrijas sagatavotais </w:t>
      </w:r>
      <w:r>
        <w:rPr>
          <w:rFonts w:eastAsia="Times New Roman"/>
          <w:sz w:val="26"/>
          <w:szCs w:val="26"/>
        </w:rPr>
        <w:t>l</w:t>
      </w:r>
      <w:r w:rsidRPr="00913633">
        <w:rPr>
          <w:rFonts w:eastAsia="Times New Roman"/>
          <w:sz w:val="26"/>
          <w:szCs w:val="26"/>
        </w:rPr>
        <w:t>ikumprojekt</w:t>
      </w:r>
      <w:r>
        <w:rPr>
          <w:rFonts w:eastAsia="Times New Roman"/>
          <w:sz w:val="26"/>
          <w:szCs w:val="26"/>
        </w:rPr>
        <w:t>s</w:t>
      </w:r>
      <w:r w:rsidRPr="00913633">
        <w:rPr>
          <w:rFonts w:eastAsia="Times New Roman"/>
          <w:sz w:val="26"/>
          <w:szCs w:val="26"/>
        </w:rPr>
        <w:t xml:space="preserve"> “</w:t>
      </w:r>
      <w:r w:rsidRPr="00E523DE">
        <w:rPr>
          <w:rFonts w:eastAsia="Times New Roman"/>
          <w:sz w:val="26"/>
          <w:szCs w:val="26"/>
        </w:rPr>
        <w:t xml:space="preserve">Grozījumi </w:t>
      </w:r>
      <w:r w:rsidRPr="0097126B">
        <w:rPr>
          <w:rFonts w:eastAsia="Times New Roman"/>
          <w:sz w:val="26"/>
          <w:szCs w:val="26"/>
        </w:rPr>
        <w:t>Valsts robežsardzes likumā</w:t>
      </w:r>
      <w:r w:rsidRPr="00913633">
        <w:rPr>
          <w:rFonts w:eastAsia="Times New Roman"/>
          <w:sz w:val="26"/>
          <w:szCs w:val="26"/>
        </w:rPr>
        <w:t xml:space="preserve">” </w:t>
      </w:r>
      <w:r w:rsidRPr="003F793D">
        <w:rPr>
          <w:rFonts w:eastAsia="Times New Roman"/>
          <w:sz w:val="26"/>
          <w:szCs w:val="26"/>
        </w:rPr>
        <w:t xml:space="preserve">(turpmāk – projekts) un atbalstām tā tālāku virzību, vienlaikus izsakot šādu iebildumu. </w:t>
      </w:r>
    </w:p>
    <w:p w:rsidR="0097126B" w:rsidP="0097126B" w:rsidRDefault="004466E4" w14:paraId="187B0810" w14:textId="7DA82160">
      <w:pPr>
        <w:widowControl/>
        <w:ind w:firstLine="72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P</w:t>
      </w:r>
      <w:r w:rsidR="0097126B">
        <w:rPr>
          <w:rFonts w:eastAsia="Times New Roman"/>
          <w:sz w:val="26"/>
          <w:szCs w:val="26"/>
        </w:rPr>
        <w:t>rojekt</w:t>
      </w:r>
      <w:r>
        <w:rPr>
          <w:rFonts w:eastAsia="Times New Roman"/>
          <w:sz w:val="26"/>
          <w:szCs w:val="26"/>
        </w:rPr>
        <w:t>s</w:t>
      </w:r>
      <w:r w:rsidR="0097126B">
        <w:rPr>
          <w:rFonts w:eastAsia="Times New Roman"/>
          <w:sz w:val="26"/>
          <w:szCs w:val="26"/>
        </w:rPr>
        <w:t xml:space="preserve"> paredz </w:t>
      </w:r>
      <w:r w:rsidRPr="0097126B">
        <w:rPr>
          <w:rFonts w:eastAsia="Times New Roman"/>
          <w:sz w:val="26"/>
          <w:szCs w:val="26"/>
        </w:rPr>
        <w:t xml:space="preserve">Valsts robežsardzes </w:t>
      </w:r>
      <w:r w:rsidRPr="00E523DE" w:rsidR="0097126B">
        <w:rPr>
          <w:rFonts w:eastAsia="Times New Roman"/>
          <w:sz w:val="26"/>
          <w:szCs w:val="26"/>
        </w:rPr>
        <w:t>likum</w:t>
      </w:r>
      <w:r>
        <w:rPr>
          <w:rFonts w:eastAsia="Times New Roman"/>
          <w:sz w:val="26"/>
          <w:szCs w:val="26"/>
        </w:rPr>
        <w:t>ā</w:t>
      </w:r>
      <w:r w:rsidRPr="00E523DE" w:rsidR="0097126B">
        <w:rPr>
          <w:rFonts w:eastAsia="Times New Roman"/>
          <w:sz w:val="26"/>
          <w:szCs w:val="26"/>
        </w:rPr>
        <w:t xml:space="preserve"> </w:t>
      </w:r>
      <w:r w:rsidR="0097126B">
        <w:rPr>
          <w:rFonts w:eastAsia="Times New Roman"/>
          <w:sz w:val="26"/>
          <w:szCs w:val="26"/>
        </w:rPr>
        <w:t xml:space="preserve">(turpmāk – likums) </w:t>
      </w:r>
      <w:r>
        <w:rPr>
          <w:rFonts w:eastAsia="Times New Roman"/>
          <w:sz w:val="26"/>
          <w:szCs w:val="26"/>
        </w:rPr>
        <w:t xml:space="preserve">izslēgt regulējumu par </w:t>
      </w:r>
      <w:r w:rsidRPr="00F35375">
        <w:rPr>
          <w:color w:val="0D0D0D"/>
          <w:sz w:val="26"/>
          <w:szCs w:val="26"/>
        </w:rPr>
        <w:t>robežsarga iecelšan</w:t>
      </w:r>
      <w:r>
        <w:rPr>
          <w:color w:val="0D0D0D"/>
          <w:sz w:val="26"/>
          <w:szCs w:val="26"/>
        </w:rPr>
        <w:t>u</w:t>
      </w:r>
      <w:r w:rsidRPr="00F35375">
        <w:rPr>
          <w:color w:val="0D0D0D"/>
          <w:sz w:val="26"/>
          <w:szCs w:val="26"/>
        </w:rPr>
        <w:t xml:space="preserve"> profesionālā dienesta karavīra amatā</w:t>
      </w:r>
      <w:r>
        <w:rPr>
          <w:color w:val="0D0D0D"/>
          <w:sz w:val="26"/>
          <w:szCs w:val="26"/>
        </w:rPr>
        <w:t xml:space="preserve">. </w:t>
      </w:r>
      <w:r>
        <w:rPr>
          <w:rFonts w:eastAsia="Times New Roman"/>
          <w:sz w:val="26"/>
          <w:szCs w:val="26"/>
        </w:rPr>
        <w:t>Tieslietu ministrija vērš uzmanību, ka</w:t>
      </w:r>
      <w:r w:rsidRPr="00F35375">
        <w:rPr>
          <w:color w:val="0D0D0D"/>
          <w:sz w:val="26"/>
          <w:szCs w:val="26"/>
        </w:rPr>
        <w:t xml:space="preserve"> </w:t>
      </w:r>
      <w:r>
        <w:rPr>
          <w:color w:val="0D0D0D"/>
          <w:sz w:val="26"/>
          <w:szCs w:val="26"/>
        </w:rPr>
        <w:t>šobrīd likuma 13.</w:t>
      </w:r>
      <w:r w:rsidR="00785B6B">
        <w:rPr>
          <w:color w:val="0D0D0D"/>
          <w:sz w:val="26"/>
          <w:szCs w:val="26"/>
        </w:rPr>
        <w:t> </w:t>
      </w:r>
      <w:r>
        <w:rPr>
          <w:color w:val="0D0D0D"/>
          <w:sz w:val="26"/>
          <w:szCs w:val="26"/>
        </w:rPr>
        <w:t>pantā esoš</w:t>
      </w:r>
      <w:r w:rsidR="00785B6B">
        <w:rPr>
          <w:color w:val="0D0D0D"/>
          <w:sz w:val="26"/>
          <w:szCs w:val="26"/>
        </w:rPr>
        <w:t>ai</w:t>
      </w:r>
      <w:r>
        <w:rPr>
          <w:color w:val="0D0D0D"/>
          <w:sz w:val="26"/>
          <w:szCs w:val="26"/>
        </w:rPr>
        <w:t xml:space="preserve">s regulējums ir tieši saistīts ar Latvijas Republikas Satversmes </w:t>
      </w:r>
      <w:r w:rsidR="00FC511A">
        <w:rPr>
          <w:color w:val="0D0D0D"/>
          <w:sz w:val="26"/>
          <w:szCs w:val="26"/>
        </w:rPr>
        <w:t>101</w:t>
      </w:r>
      <w:r w:rsidRPr="00E523DE" w:rsidR="0097126B">
        <w:rPr>
          <w:rFonts w:eastAsia="Times New Roman"/>
          <w:sz w:val="26"/>
          <w:szCs w:val="26"/>
        </w:rPr>
        <w:t>.</w:t>
      </w:r>
      <w:r w:rsidR="0097126B">
        <w:rPr>
          <w:rFonts w:eastAsia="Times New Roman"/>
          <w:sz w:val="26"/>
          <w:szCs w:val="26"/>
        </w:rPr>
        <w:t> </w:t>
      </w:r>
      <w:r w:rsidRPr="00E523DE" w:rsidR="0097126B">
        <w:rPr>
          <w:rFonts w:eastAsia="Times New Roman"/>
          <w:sz w:val="26"/>
          <w:szCs w:val="26"/>
        </w:rPr>
        <w:t>pant</w:t>
      </w:r>
      <w:r w:rsidR="00FC511A">
        <w:rPr>
          <w:rFonts w:eastAsia="Times New Roman"/>
          <w:sz w:val="26"/>
          <w:szCs w:val="26"/>
        </w:rPr>
        <w:t>ā, kā arī citos pantos (nodarbošanās, darba samaksa</w:t>
      </w:r>
      <w:r w:rsidR="001A01C4">
        <w:rPr>
          <w:rFonts w:eastAsia="Times New Roman"/>
          <w:sz w:val="26"/>
          <w:szCs w:val="26"/>
        </w:rPr>
        <w:t xml:space="preserve"> un sociālās garantijas</w:t>
      </w:r>
      <w:r w:rsidR="00FC511A">
        <w:rPr>
          <w:rFonts w:eastAsia="Times New Roman"/>
          <w:sz w:val="26"/>
          <w:szCs w:val="26"/>
        </w:rPr>
        <w:t xml:space="preserve">) noteiktajām cilvēka tiesībām. Ievērojot minēto, projekta anotācijas II sadaļā nepieciešams sniegt precīzu informāciju par personām – </w:t>
      </w:r>
      <w:r w:rsidRPr="00F35375" w:rsidR="00FC511A">
        <w:rPr>
          <w:color w:val="0D0D0D"/>
          <w:sz w:val="26"/>
          <w:szCs w:val="26"/>
        </w:rPr>
        <w:t>robežsarg</w:t>
      </w:r>
      <w:r w:rsidR="00FC511A">
        <w:rPr>
          <w:color w:val="0D0D0D"/>
          <w:sz w:val="26"/>
          <w:szCs w:val="26"/>
        </w:rPr>
        <w:t>iem, k</w:t>
      </w:r>
      <w:r w:rsidRPr="00F35375" w:rsidR="00FC511A">
        <w:rPr>
          <w:color w:val="0D0D0D"/>
          <w:sz w:val="26"/>
          <w:szCs w:val="26"/>
        </w:rPr>
        <w:t>a</w:t>
      </w:r>
      <w:r w:rsidR="00FC511A">
        <w:rPr>
          <w:color w:val="0D0D0D"/>
          <w:sz w:val="26"/>
          <w:szCs w:val="26"/>
        </w:rPr>
        <w:t>s</w:t>
      </w:r>
      <w:r w:rsidRPr="00F35375" w:rsidR="00FC511A">
        <w:rPr>
          <w:color w:val="0D0D0D"/>
          <w:sz w:val="26"/>
          <w:szCs w:val="26"/>
        </w:rPr>
        <w:t xml:space="preserve"> </w:t>
      </w:r>
      <w:r w:rsidR="00FC511A">
        <w:rPr>
          <w:color w:val="0D0D0D"/>
          <w:sz w:val="26"/>
          <w:szCs w:val="26"/>
        </w:rPr>
        <w:t xml:space="preserve">līdz šim ir </w:t>
      </w:r>
      <w:r w:rsidRPr="00F35375" w:rsidR="00FC511A">
        <w:rPr>
          <w:color w:val="0D0D0D"/>
          <w:sz w:val="26"/>
          <w:szCs w:val="26"/>
        </w:rPr>
        <w:t>iecel</w:t>
      </w:r>
      <w:r w:rsidR="00FC511A">
        <w:rPr>
          <w:color w:val="0D0D0D"/>
          <w:sz w:val="26"/>
          <w:szCs w:val="26"/>
        </w:rPr>
        <w:t xml:space="preserve">ti </w:t>
      </w:r>
      <w:r w:rsidRPr="00F35375" w:rsidR="00FC511A">
        <w:rPr>
          <w:color w:val="0D0D0D"/>
          <w:sz w:val="26"/>
          <w:szCs w:val="26"/>
        </w:rPr>
        <w:t>profesionālā dienesta karavīra amatā</w:t>
      </w:r>
      <w:r w:rsidR="00FC511A">
        <w:rPr>
          <w:color w:val="0D0D0D"/>
          <w:sz w:val="26"/>
          <w:szCs w:val="26"/>
        </w:rPr>
        <w:t xml:space="preserve"> un kurus </w:t>
      </w:r>
      <w:r w:rsidR="001A01C4">
        <w:rPr>
          <w:color w:val="0D0D0D"/>
          <w:sz w:val="26"/>
          <w:szCs w:val="26"/>
        </w:rPr>
        <w:t xml:space="preserve">projektā piedāvātā </w:t>
      </w:r>
      <w:r w:rsidR="00FC511A">
        <w:rPr>
          <w:color w:val="0D0D0D"/>
          <w:sz w:val="26"/>
          <w:szCs w:val="26"/>
        </w:rPr>
        <w:t xml:space="preserve">regulējuma maiņa var skart, jo šobrīd </w:t>
      </w:r>
      <w:r w:rsidR="00FC511A">
        <w:rPr>
          <w:rFonts w:eastAsia="Times New Roman"/>
          <w:sz w:val="26"/>
          <w:szCs w:val="26"/>
        </w:rPr>
        <w:t xml:space="preserve">projekta anotācijas II sadaļā norādītais </w:t>
      </w:r>
      <w:r w:rsidR="001A01C4">
        <w:rPr>
          <w:rFonts w:eastAsia="Times New Roman"/>
          <w:sz w:val="26"/>
          <w:szCs w:val="26"/>
        </w:rPr>
        <w:t>“</w:t>
      </w:r>
      <w:r w:rsidRPr="001A01C4" w:rsidR="001A01C4">
        <w:rPr>
          <w:rFonts w:eastAsia="Times New Roman"/>
          <w:sz w:val="26"/>
          <w:szCs w:val="26"/>
        </w:rPr>
        <w:t>tiesiskais regulējums samazinās nākotnes administratīvo slogu</w:t>
      </w:r>
      <w:r w:rsidR="001A01C4">
        <w:rPr>
          <w:rFonts w:eastAsia="Times New Roman"/>
          <w:sz w:val="26"/>
          <w:szCs w:val="26"/>
        </w:rPr>
        <w:t xml:space="preserve">” ir nepilnīgs izmaiņu skaidrojums. Ja šādas personas ir, piedāvājam izvērtēt iespēju likumā iekļaut atbilstošu pārejas regulējumu. </w:t>
      </w:r>
    </w:p>
    <w:p w:rsidR="0097126B" w:rsidP="0097126B" w:rsidRDefault="0097126B" w14:paraId="42F11AC4" w14:textId="77777777">
      <w:pPr>
        <w:widowControl/>
        <w:ind w:firstLine="720"/>
        <w:rPr>
          <w:rFonts w:eastAsia="Times New Roman"/>
          <w:sz w:val="26"/>
          <w:szCs w:val="26"/>
        </w:rPr>
      </w:pPr>
    </w:p>
    <w:p w:rsidR="0097126B" w:rsidP="0097126B" w:rsidRDefault="0097126B" w14:paraId="369C9996" w14:textId="77777777">
      <w:pPr>
        <w:widowControl/>
        <w:ind w:firstLine="720"/>
        <w:rPr>
          <w:rFonts w:eastAsia="Times New Roman"/>
          <w:sz w:val="26"/>
          <w:szCs w:val="26"/>
        </w:rPr>
      </w:pPr>
    </w:p>
    <w:p w:rsidRPr="003F793D" w:rsidR="0097126B" w:rsidP="0097126B" w:rsidRDefault="0097126B" w14:paraId="30BCD4CD" w14:textId="77777777">
      <w:pPr>
        <w:widowControl/>
        <w:ind w:firstLine="720"/>
        <w:rPr>
          <w:rFonts w:eastAsia="Times New Roman"/>
          <w:sz w:val="26"/>
          <w:szCs w:val="26"/>
        </w:rPr>
      </w:pPr>
    </w:p>
    <w:p w:rsidRPr="003F793D" w:rsidR="0097126B" w:rsidP="0097126B" w:rsidRDefault="0097126B" w14:paraId="573C96FC" w14:textId="77777777">
      <w:pPr>
        <w:widowControl/>
        <w:rPr>
          <w:rFonts w:eastAsia="Times New Roman"/>
          <w:sz w:val="26"/>
          <w:szCs w:val="26"/>
        </w:rPr>
      </w:pPr>
      <w:r w:rsidRPr="003F793D">
        <w:rPr>
          <w:rFonts w:eastAsia="Times New Roman"/>
          <w:sz w:val="26"/>
          <w:szCs w:val="26"/>
        </w:rPr>
        <w:t>Valsts sekretāra vietniece</w:t>
      </w:r>
    </w:p>
    <w:p w:rsidRPr="003F793D" w:rsidR="0097126B" w:rsidP="0097126B" w:rsidRDefault="0097126B" w14:paraId="4A792B92" w14:textId="77777777">
      <w:pPr>
        <w:widowControl/>
        <w:rPr>
          <w:rFonts w:eastAsia="Times New Roman"/>
          <w:sz w:val="26"/>
          <w:szCs w:val="26"/>
        </w:rPr>
      </w:pPr>
      <w:r w:rsidRPr="003F793D">
        <w:rPr>
          <w:rFonts w:eastAsia="Times New Roman"/>
          <w:sz w:val="26"/>
          <w:szCs w:val="26"/>
        </w:rPr>
        <w:t>tiesību politikas jautājumos</w:t>
      </w:r>
      <w:r w:rsidRPr="003F793D">
        <w:rPr>
          <w:rFonts w:eastAsia="Times New Roman"/>
          <w:sz w:val="26"/>
          <w:szCs w:val="26"/>
        </w:rPr>
        <w:tab/>
      </w:r>
      <w:r w:rsidRPr="003F793D">
        <w:rPr>
          <w:rFonts w:eastAsia="Times New Roman"/>
          <w:sz w:val="26"/>
          <w:szCs w:val="26"/>
        </w:rPr>
        <w:tab/>
      </w:r>
      <w:r w:rsidRPr="003F793D">
        <w:rPr>
          <w:rFonts w:eastAsia="Times New Roman"/>
          <w:sz w:val="26"/>
          <w:szCs w:val="26"/>
        </w:rPr>
        <w:tab/>
      </w:r>
      <w:r w:rsidRPr="003F793D">
        <w:rPr>
          <w:rFonts w:eastAsia="Times New Roman"/>
          <w:sz w:val="26"/>
          <w:szCs w:val="26"/>
        </w:rPr>
        <w:tab/>
      </w:r>
      <w:r w:rsidRPr="003F793D">
        <w:rPr>
          <w:rFonts w:eastAsia="Times New Roman"/>
          <w:sz w:val="26"/>
          <w:szCs w:val="26"/>
        </w:rPr>
        <w:tab/>
      </w:r>
      <w:r w:rsidRPr="003F793D">
        <w:rPr>
          <w:rFonts w:eastAsia="Times New Roman"/>
          <w:sz w:val="26"/>
          <w:szCs w:val="26"/>
        </w:rPr>
        <w:tab/>
      </w:r>
      <w:r w:rsidRPr="003F793D">
        <w:rPr>
          <w:rFonts w:eastAsia="Times New Roman"/>
          <w:sz w:val="26"/>
          <w:szCs w:val="26"/>
        </w:rPr>
        <w:tab/>
        <w:t xml:space="preserve">      Laila Medina</w:t>
      </w:r>
    </w:p>
    <w:p w:rsidR="0097126B" w:rsidP="0097126B" w:rsidRDefault="0097126B" w14:paraId="25895AB4" w14:textId="7D303B64">
      <w:pPr>
        <w:widowControl/>
        <w:rPr>
          <w:rFonts w:eastAsia="Times New Roman"/>
          <w:sz w:val="20"/>
          <w:szCs w:val="20"/>
        </w:rPr>
      </w:pPr>
    </w:p>
    <w:p w:rsidR="00011827" w:rsidP="0097126B" w:rsidRDefault="00011827" w14:paraId="3E63604B" w14:textId="77777777">
      <w:pPr>
        <w:widowControl/>
        <w:rPr>
          <w:rFonts w:eastAsia="Times New Roman"/>
          <w:sz w:val="20"/>
          <w:szCs w:val="20"/>
        </w:rPr>
      </w:pPr>
    </w:p>
    <w:p w:rsidR="0097126B" w:rsidP="0097126B" w:rsidRDefault="0097126B" w14:paraId="21697CFD" w14:textId="77777777">
      <w:pPr>
        <w:widowControl/>
        <w:rPr>
          <w:rFonts w:eastAsia="Times New Roman"/>
          <w:sz w:val="20"/>
          <w:szCs w:val="20"/>
        </w:rPr>
      </w:pPr>
    </w:p>
    <w:p w:rsidRPr="00B9402E" w:rsidR="0097126B" w:rsidP="0097126B" w:rsidRDefault="0097126B" w14:paraId="66ECC854" w14:textId="77777777">
      <w:pPr>
        <w:widowControl/>
        <w:jc w:val="left"/>
        <w:rPr>
          <w:rFonts w:eastAsia="Times New Roman"/>
          <w:sz w:val="20"/>
          <w:szCs w:val="24"/>
        </w:rPr>
      </w:pPr>
      <w:proofErr w:type="spellStart"/>
      <w:r w:rsidRPr="00B9402E">
        <w:rPr>
          <w:rFonts w:eastAsia="Times New Roman"/>
          <w:sz w:val="20"/>
          <w:szCs w:val="24"/>
        </w:rPr>
        <w:t>U.Rudziks</w:t>
      </w:r>
      <w:proofErr w:type="spellEnd"/>
    </w:p>
    <w:p w:rsidRPr="00B9402E" w:rsidR="0097126B" w:rsidP="0097126B" w:rsidRDefault="0097126B" w14:paraId="24CE373A" w14:textId="77777777">
      <w:pPr>
        <w:widowControl/>
        <w:jc w:val="left"/>
        <w:rPr>
          <w:rFonts w:eastAsia="Times New Roman"/>
          <w:sz w:val="20"/>
          <w:szCs w:val="24"/>
        </w:rPr>
      </w:pPr>
      <w:r w:rsidRPr="00B9402E">
        <w:rPr>
          <w:rFonts w:eastAsia="Times New Roman"/>
          <w:sz w:val="20"/>
          <w:szCs w:val="24"/>
        </w:rPr>
        <w:t>Valststiesību departamenta</w:t>
      </w:r>
    </w:p>
    <w:p w:rsidRPr="00B9402E" w:rsidR="0097126B" w:rsidP="0097126B" w:rsidRDefault="0097126B" w14:paraId="16297773" w14:textId="77777777">
      <w:pPr>
        <w:widowControl/>
        <w:jc w:val="left"/>
        <w:rPr>
          <w:rFonts w:eastAsia="Times New Roman"/>
          <w:sz w:val="20"/>
          <w:szCs w:val="24"/>
        </w:rPr>
      </w:pPr>
      <w:r w:rsidRPr="00B9402E">
        <w:rPr>
          <w:rFonts w:eastAsia="Times New Roman"/>
          <w:sz w:val="20"/>
          <w:szCs w:val="24"/>
        </w:rPr>
        <w:t>Administratīvo tiesību nodaļas jurists</w:t>
      </w:r>
    </w:p>
    <w:p w:rsidR="0097126B" w:rsidP="0097126B" w:rsidRDefault="0097126B" w14:paraId="4FD84647" w14:textId="77777777">
      <w:pPr>
        <w:widowControl/>
        <w:jc w:val="left"/>
      </w:pPr>
      <w:r>
        <w:rPr>
          <w:rFonts w:eastAsia="Times New Roman"/>
          <w:sz w:val="20"/>
          <w:szCs w:val="24"/>
        </w:rPr>
        <w:t>6</w:t>
      </w:r>
      <w:r w:rsidRPr="00B9402E">
        <w:rPr>
          <w:rFonts w:eastAsia="Times New Roman"/>
          <w:sz w:val="20"/>
          <w:szCs w:val="24"/>
        </w:rPr>
        <w:t xml:space="preserve">7036902, </w:t>
      </w:r>
      <w:hyperlink w:history="1" r:id="rId6">
        <w:r w:rsidRPr="00B9402E">
          <w:rPr>
            <w:rFonts w:eastAsia="Times New Roman"/>
            <w:color w:val="0000FF"/>
            <w:sz w:val="20"/>
            <w:szCs w:val="24"/>
            <w:u w:val="single"/>
          </w:rPr>
          <w:t>Uldis.R</w:t>
        </w:r>
        <w:bookmarkStart w:name="_Hlt95904132" w:id="1"/>
        <w:r w:rsidRPr="00B9402E">
          <w:rPr>
            <w:rFonts w:eastAsia="Times New Roman"/>
            <w:color w:val="0000FF"/>
            <w:sz w:val="20"/>
            <w:szCs w:val="24"/>
            <w:u w:val="single"/>
          </w:rPr>
          <w:t>u</w:t>
        </w:r>
        <w:bookmarkEnd w:id="1"/>
        <w:r w:rsidRPr="00B9402E">
          <w:rPr>
            <w:rFonts w:eastAsia="Times New Roman"/>
            <w:color w:val="0000FF"/>
            <w:sz w:val="20"/>
            <w:szCs w:val="24"/>
            <w:u w:val="single"/>
          </w:rPr>
          <w:t>dziks@tm.gov.lv</w:t>
        </w:r>
      </w:hyperlink>
    </w:p>
    <w:p w:rsidRPr="0087450D" w:rsidR="0097126B" w:rsidP="0097126B" w:rsidRDefault="0097126B" w14:paraId="4F5F6593" w14:textId="77777777"/>
    <w:sectPr w:rsidRPr="0087450D" w:rsidR="0097126B" w:rsidSect="0097126B">
      <w:headerReference w:type="default" r:id="rId7"/>
      <w:headerReference w:type="first" r:id="rId8"/>
      <w:footerReference w:type="first" r:id="rId9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AFB39" w14:textId="77777777" w:rsidR="003D05B3" w:rsidRDefault="003D05B3" w:rsidP="001A01C4">
      <w:r>
        <w:separator/>
      </w:r>
    </w:p>
  </w:endnote>
  <w:endnote w:type="continuationSeparator" w:id="0">
    <w:p w14:paraId="339038C3" w14:textId="77777777" w:rsidR="003D05B3" w:rsidRDefault="003D05B3" w:rsidP="001A0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1512E" w14:textId="0F7D7661" w:rsidR="001A01C4" w:rsidRPr="00BB4A84" w:rsidRDefault="001A01C4" w:rsidP="001A01C4">
    <w:pPr>
      <w:tabs>
        <w:tab w:val="center" w:pos="4320"/>
        <w:tab w:val="right" w:pos="8640"/>
      </w:tabs>
      <w:rPr>
        <w:sz w:val="20"/>
        <w:szCs w:val="20"/>
      </w:rPr>
    </w:pPr>
    <w:r w:rsidRPr="00BB4A84">
      <w:rPr>
        <w:sz w:val="20"/>
        <w:szCs w:val="20"/>
      </w:rPr>
      <w:t>TMatz_</w:t>
    </w:r>
    <w:r>
      <w:rPr>
        <w:sz w:val="20"/>
        <w:szCs w:val="20"/>
      </w:rPr>
      <w:t>1006</w:t>
    </w:r>
    <w:r w:rsidRPr="00BB4A84">
      <w:rPr>
        <w:sz w:val="20"/>
        <w:szCs w:val="20"/>
      </w:rPr>
      <w:t>2</w:t>
    </w:r>
    <w:r>
      <w:rPr>
        <w:sz w:val="20"/>
        <w:szCs w:val="20"/>
      </w:rPr>
      <w:t>1</w:t>
    </w:r>
    <w:r w:rsidRPr="00BB4A84">
      <w:rPr>
        <w:sz w:val="20"/>
        <w:szCs w:val="20"/>
      </w:rPr>
      <w:t>_</w:t>
    </w:r>
    <w:r>
      <w:rPr>
        <w:sz w:val="20"/>
        <w:szCs w:val="20"/>
      </w:rPr>
      <w:t>Ie</w:t>
    </w:r>
    <w:r w:rsidRPr="00BB4A84">
      <w:rPr>
        <w:sz w:val="20"/>
        <w:szCs w:val="20"/>
      </w:rPr>
      <w:t>M_VSS-</w:t>
    </w:r>
    <w:r>
      <w:rPr>
        <w:sz w:val="20"/>
        <w:szCs w:val="20"/>
      </w:rPr>
      <w:t>547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5B028" w14:textId="77777777" w:rsidR="003D05B3" w:rsidRDefault="003D05B3" w:rsidP="001A01C4">
      <w:r>
        <w:separator/>
      </w:r>
    </w:p>
  </w:footnote>
  <w:footnote w:type="continuationSeparator" w:id="0">
    <w:p w14:paraId="06D43D43" w14:textId="77777777" w:rsidR="003D05B3" w:rsidRDefault="003D05B3" w:rsidP="001A0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847357"/>
      <w:docPartObj>
        <w:docPartGallery w:val="Page Numbers (Top of Page)"/>
        <w:docPartUnique/>
      </w:docPartObj>
    </w:sdtPr>
    <w:sdtEndPr/>
    <w:sdtContent>
      <w:p w:rsidR="007B3740" w:rsidRDefault="005C174E" w14:paraId="09D9C1FB" w14:textId="77777777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C6018" w:rsidRDefault="003D05B3" w14:paraId="01F3832B" w14:textId="77777777">
    <w:pPr>
      <w:pStyle w:val="Galvene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34ACB" w:rsidP="00A34ACB" w:rsidRDefault="003D05B3" w14:paraId="54F32230" w14:textId="77777777">
    <w:pPr>
      <w:pStyle w:val="Galvene"/>
    </w:pPr>
  </w:p>
  <w:p w:rsidR="00A34ACB" w:rsidP="00A34ACB" w:rsidRDefault="005C174E" w14:paraId="0E73692D" w14:textId="77777777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editId="7F2E348F" wp14:anchorId="7E1177CF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4ACB" w:rsidP="00A34ACB" w:rsidRDefault="003D05B3" w14:paraId="7C969FBD" w14:textId="77777777">
    <w:pPr>
      <w:pStyle w:val="Galvene"/>
    </w:pPr>
  </w:p>
  <w:p w:rsidR="00A34ACB" w:rsidP="00A34ACB" w:rsidRDefault="003D05B3" w14:paraId="397AFEEF" w14:textId="77777777">
    <w:pPr>
      <w:pStyle w:val="Galvene"/>
    </w:pPr>
  </w:p>
  <w:p w:rsidR="00A34ACB" w:rsidP="00A34ACB" w:rsidRDefault="003D05B3" w14:paraId="3E92F89B" w14:textId="77777777">
    <w:pPr>
      <w:pStyle w:val="Galvene"/>
    </w:pPr>
  </w:p>
  <w:p w:rsidR="00A34ACB" w:rsidP="00A34ACB" w:rsidRDefault="003D05B3" w14:paraId="27582DB9" w14:textId="77777777">
    <w:pPr>
      <w:pStyle w:val="Galvene"/>
    </w:pPr>
  </w:p>
  <w:p w:rsidR="00A34ACB" w:rsidP="00A34ACB" w:rsidRDefault="003D05B3" w14:paraId="7CDEDCC2" w14:textId="77777777">
    <w:pPr>
      <w:pStyle w:val="Galvene"/>
    </w:pPr>
  </w:p>
  <w:p w:rsidR="00A34ACB" w:rsidP="00A34ACB" w:rsidRDefault="003D05B3" w14:paraId="0CC7F46B" w14:textId="77777777">
    <w:pPr>
      <w:pStyle w:val="Galvene"/>
    </w:pPr>
  </w:p>
  <w:p w:rsidR="00A34ACB" w:rsidP="00A34ACB" w:rsidRDefault="003D05B3" w14:paraId="6DF85CBF" w14:textId="77777777">
    <w:pPr>
      <w:pStyle w:val="Galvene"/>
    </w:pPr>
  </w:p>
  <w:p w:rsidR="00A34ACB" w:rsidP="00A34ACB" w:rsidRDefault="003D05B3" w14:paraId="6C0B0E36" w14:textId="77777777">
    <w:pPr>
      <w:pStyle w:val="Galvene"/>
    </w:pPr>
  </w:p>
  <w:p w:rsidRPr="00815277" w:rsidR="00A34ACB" w:rsidP="00A34ACB" w:rsidRDefault="005C174E" w14:paraId="7F2D0D26" w14:textId="77777777">
    <w:pPr>
      <w:pStyle w:val="Galvene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editId="5717ADF7" wp14:anchorId="2AA3559A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C6018" w:rsidR="00A34ACB" w:rsidP="00A34ACB" w:rsidRDefault="005C174E" w14:paraId="3F401EF4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Brīvības bulvāris 36, Rīga, LV-1536; tālr.: 67036801, 67036716, 67036721; fakss: 67210823, 67285575; </w:t>
                          </w:r>
                        </w:p>
                        <w:p w:rsidRPr="006C6018" w:rsidR="00A34ACB" w:rsidP="00A34ACB" w:rsidRDefault="005C174E" w14:paraId="19F04F6F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e-pasts: </w:t>
                          </w:r>
                          <w:r>
                            <w:rPr>
                              <w:rFonts w:eastAsia="Times New Roman"/>
                              <w:sz w:val="17"/>
                              <w:szCs w:val="17"/>
                            </w:rPr>
                            <w:t>pasts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@tm.gov.lv;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AA3559A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I/ZeP3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6C6018" w:rsidR="00A34ACB" w:rsidP="00A34ACB" w:rsidRDefault="005C174E" w14:paraId="3F401EF4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Brīvības bulvāris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36, Rīga, LV-1536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tālr.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67036801, 67036716, 67036721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fakss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67210823, 67285575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</w:p>
                  <w:p w:rsidRPr="006C6018" w:rsidR="00A34ACB" w:rsidP="00A34ACB" w:rsidRDefault="005C174E" w14:paraId="19F04F6F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e-pasts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eastAsia="Times New Roman"/>
                        <w:sz w:val="17"/>
                        <w:szCs w:val="17"/>
                      </w:rPr>
                      <w:t>pasts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@tm.gov.lv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editId="53AE2194" wp14:anchorId="4279BF56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7216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HFq1KICAwAA/AYAAA4AAAAAAAAAAAAAAAAALgIAAGRycy9lMm9Eb2MueG1s&#10;UEsBAi0AFAAGAAgAAAAhAD7j23rhAAAACwEAAA8AAAAAAAAAAAAAAAAAXAUAAGRycy9kb3ducmV2&#10;LnhtbFBLBQYAAAAABAAEAPMAAABqBgAAAAA=&#10;" w14:anchorId="178104CE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Pr="00C836FF" w:rsidR="00AB4E8A" w:rsidP="00AB4E8A" w:rsidRDefault="005C174E" w14:paraId="7E5E5B6B" w14:textId="77777777">
    <w:pPr>
      <w:jc w:val="center"/>
      <w:rPr>
        <w:szCs w:val="24"/>
      </w:rPr>
    </w:pPr>
    <w:r w:rsidRPr="00C836FF">
      <w:rPr>
        <w:szCs w:val="24"/>
      </w:rPr>
      <w:t>Rīgā</w:t>
    </w:r>
  </w:p>
  <w:p w:rsidRPr="00C836FF" w:rsidR="00AB4E8A" w:rsidP="00AB4E8A" w:rsidRDefault="003D05B3" w14:paraId="04E61861" w14:textId="77777777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color="auto" w:sz="0" w:space="0"/>
        <w:left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:rsidTr="00A6153E" w14:paraId="258D48E4" w14:textId="77777777">
      <w:tc>
        <w:tcPr>
          <w:tcW w:w="1810" w:type="dxa"/>
        </w:tcPr>
        <w:p w:rsidR="00E11DA3" w:rsidP="00E11DA3" w:rsidRDefault="003D05B3" w14:paraId="0A41E223" w14:textId="77777777">
          <w:pPr>
            <w:pStyle w:val="Galvene"/>
            <w:jc w:val="center"/>
            <w:rPr>
              <w:szCs w:val="24"/>
            </w:rPr>
          </w:pPr>
          <w:r>
            <w:t>30.06.2021</w:t>
          </w:r>
          <w:bookmarkEnd w:id="2"/>
        </w:p>
      </w:tc>
      <w:tc>
        <w:tcPr>
          <w:tcW w:w="420" w:type="dxa"/>
          <w:tcBorders>
            <w:bottom w:val="nil"/>
          </w:tcBorders>
        </w:tcPr>
        <w:p w:rsidR="00E11DA3" w:rsidP="00E11DA3" w:rsidRDefault="005C174E" w14:paraId="1C8D023A" w14:textId="77777777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:rsidR="00E11DA3" w:rsidP="00E11DA3" w:rsidRDefault="003D05B3" w14:paraId="689B36AC" w14:textId="77777777">
          <w:pPr>
            <w:pStyle w:val="Galvene"/>
            <w:jc w:val="center"/>
            <w:rPr>
              <w:szCs w:val="24"/>
            </w:rPr>
          </w:pPr>
          <w:r>
            <w:t>1-9.1/732</w:t>
          </w:r>
          <w:bookmarkEnd w:id="3"/>
        </w:p>
      </w:tc>
    </w:tr>
  </w:tbl>
  <w:p w:rsidRPr="00C836FF" w:rsidR="00AB4E8A" w:rsidP="00E11DA3" w:rsidRDefault="003D05B3" w14:paraId="38321597" w14:textId="77777777">
    <w:pPr>
      <w:tabs>
        <w:tab w:val="center" w:pos="4320"/>
        <w:tab w:val="right" w:pos="8640"/>
      </w:tabs>
      <w:rPr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26B"/>
    <w:rsid w:val="00011827"/>
    <w:rsid w:val="001A01C4"/>
    <w:rsid w:val="00201C0A"/>
    <w:rsid w:val="003D05B3"/>
    <w:rsid w:val="004466E4"/>
    <w:rsid w:val="005C174E"/>
    <w:rsid w:val="00785B6B"/>
    <w:rsid w:val="00866112"/>
    <w:rsid w:val="0097126B"/>
    <w:rsid w:val="00DC6964"/>
    <w:rsid w:val="00E04098"/>
    <w:rsid w:val="00FC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3E0A0"/>
  <w15:chartTrackingRefBased/>
  <w15:docId w15:val="{DDFD1D92-1715-4BB6-A912-FEC8E94A9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7126B"/>
    <w:pPr>
      <w:widowControl w:val="0"/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97126B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97126B"/>
    <w:rPr>
      <w:rFonts w:ascii="Times New Roman" w:eastAsia="Calibri" w:hAnsi="Times New Roman" w:cs="Times New Roman"/>
      <w:sz w:val="24"/>
    </w:rPr>
  </w:style>
  <w:style w:type="table" w:styleId="Reatabula">
    <w:name w:val="Table Grid"/>
    <w:basedOn w:val="Parastatabula"/>
    <w:uiPriority w:val="59"/>
    <w:rsid w:val="009712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basedOn w:val="Parasts"/>
    <w:next w:val="Parasts"/>
    <w:uiPriority w:val="1"/>
    <w:qFormat/>
    <w:rsid w:val="0097126B"/>
  </w:style>
  <w:style w:type="paragraph" w:styleId="Kjene">
    <w:name w:val="footer"/>
    <w:basedOn w:val="Parasts"/>
    <w:link w:val="KjeneRakstz"/>
    <w:uiPriority w:val="99"/>
    <w:unhideWhenUsed/>
    <w:rsid w:val="001A01C4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A01C4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ldis.Rudziks@tm.gov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930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 Rudziks</dc:creator>
  <cp:keywords/>
  <dc:description/>
  <cp:lastModifiedBy>Uldis Rudziks</cp:lastModifiedBy>
  <cp:revision>4</cp:revision>
  <dcterms:created xsi:type="dcterms:W3CDTF">2021-06-29T06:15:00Z</dcterms:created>
  <dcterms:modified xsi:type="dcterms:W3CDTF">2021-06-29T09:21:00Z</dcterms:modified>
</cp:coreProperties>
</file>