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CC09B" w14:textId="77777777" w:rsidR="006B1DBE" w:rsidRPr="006B1DBE" w:rsidRDefault="006B1DBE" w:rsidP="006B1DBE">
      <w:pPr>
        <w:shd w:val="clear" w:color="auto" w:fill="FFFFFF"/>
        <w:spacing w:after="75" w:line="240" w:lineRule="auto"/>
        <w:textAlignment w:val="center"/>
        <w:rPr>
          <w:rFonts w:ascii="Segoe UI" w:eastAsia="Times New Roman" w:hAnsi="Segoe UI" w:cs="Segoe UI"/>
          <w:color w:val="333333"/>
          <w:sz w:val="26"/>
          <w:szCs w:val="26"/>
          <w:lang w:eastAsia="lv-LV"/>
        </w:rPr>
      </w:pPr>
      <w:r w:rsidRPr="006B1DBE">
        <w:rPr>
          <w:rFonts w:ascii="Segoe UI" w:eastAsia="Times New Roman" w:hAnsi="Segoe UI" w:cs="Segoe UI"/>
          <w:color w:val="333333"/>
          <w:sz w:val="26"/>
          <w:szCs w:val="26"/>
          <w:lang w:eastAsia="lv-LV"/>
        </w:rPr>
        <w:t>Ansis Mende &lt;Ansis.Mende@mod.gov.lv&gt;</w:t>
      </w:r>
    </w:p>
    <w:p w14:paraId="7E15BE57" w14:textId="77777777" w:rsidR="006B1DBE" w:rsidRPr="006B1DBE" w:rsidRDefault="006B1DBE" w:rsidP="006B1DBE">
      <w:pPr>
        <w:shd w:val="clear" w:color="auto" w:fill="FFFFFF"/>
        <w:spacing w:after="0" w:line="240" w:lineRule="auto"/>
        <w:rPr>
          <w:rFonts w:ascii="Segoe UI" w:eastAsia="Times New Roman" w:hAnsi="Segoe UI" w:cs="Segoe UI"/>
          <w:color w:val="000000"/>
          <w:sz w:val="27"/>
          <w:szCs w:val="27"/>
          <w:lang w:eastAsia="lv-LV"/>
        </w:rPr>
      </w:pPr>
      <w:r w:rsidRPr="006B1DBE">
        <w:rPr>
          <w:rFonts w:ascii="Segoe UI" w:eastAsia="Times New Roman" w:hAnsi="Segoe UI" w:cs="Segoe UI"/>
          <w:color w:val="000000"/>
          <w:sz w:val="27"/>
          <w:szCs w:val="27"/>
          <w:lang w:eastAsia="lv-LV"/>
        </w:rPr>
        <w:t> </w:t>
      </w:r>
    </w:p>
    <w:p w14:paraId="23340D1D" w14:textId="77777777" w:rsidR="006B1DBE" w:rsidRPr="006B1DBE" w:rsidRDefault="006B1DBE" w:rsidP="006B1DBE">
      <w:pPr>
        <w:shd w:val="clear" w:color="auto" w:fill="F7EFF2"/>
        <w:spacing w:after="0" w:line="240" w:lineRule="auto"/>
        <w:rPr>
          <w:rFonts w:ascii="Segoe UI" w:eastAsia="Times New Roman" w:hAnsi="Segoe UI" w:cs="Segoe UI"/>
          <w:color w:val="000000"/>
          <w:sz w:val="27"/>
          <w:szCs w:val="27"/>
          <w:lang w:eastAsia="lv-LV"/>
        </w:rPr>
      </w:pPr>
      <w:r w:rsidRPr="006B1DBE">
        <w:rPr>
          <w:rFonts w:ascii="Segoe UI" w:eastAsia="Times New Roman" w:hAnsi="Segoe UI" w:cs="Segoe UI"/>
          <w:color w:val="000000"/>
          <w:sz w:val="27"/>
          <w:szCs w:val="27"/>
          <w:lang w:eastAsia="lv-LV"/>
        </w:rPr>
        <w:t>Atbildēt visiem</w:t>
      </w:r>
      <w:r w:rsidRPr="006B1DBE">
        <w:rPr>
          <w:rFonts w:ascii="Segoe UI" w:eastAsia="Times New Roman" w:hAnsi="Segoe UI" w:cs="Segoe UI"/>
          <w:color w:val="A6A6A6"/>
          <w:sz w:val="21"/>
          <w:szCs w:val="21"/>
          <w:lang w:eastAsia="lv-LV"/>
        </w:rPr>
        <w:t>|</w:t>
      </w:r>
    </w:p>
    <w:p w14:paraId="1EE7CE9B" w14:textId="77777777" w:rsidR="006B1DBE" w:rsidRPr="006B1DBE" w:rsidRDefault="006B1DBE" w:rsidP="006B1DBE">
      <w:pPr>
        <w:shd w:val="clear" w:color="auto" w:fill="FFFFFF"/>
        <w:spacing w:after="0" w:line="240" w:lineRule="auto"/>
        <w:rPr>
          <w:rFonts w:ascii="Segoe UI Semilight" w:eastAsia="Times New Roman" w:hAnsi="Segoe UI Semilight" w:cs="Segoe UI Semilight"/>
          <w:color w:val="666666"/>
          <w:sz w:val="18"/>
          <w:szCs w:val="18"/>
          <w:lang w:eastAsia="lv-LV"/>
        </w:rPr>
      </w:pPr>
      <w:r w:rsidRPr="006B1DBE">
        <w:rPr>
          <w:rFonts w:ascii="Segoe UI Semilight" w:eastAsia="Times New Roman" w:hAnsi="Segoe UI Semilight" w:cs="Segoe UI Semilight"/>
          <w:color w:val="666666"/>
          <w:sz w:val="18"/>
          <w:szCs w:val="18"/>
          <w:lang w:eastAsia="lv-LV"/>
        </w:rPr>
        <w:t>pk 26.06, 09:33</w:t>
      </w:r>
    </w:p>
    <w:p w14:paraId="3DEDC535" w14:textId="77777777" w:rsidR="006B1DBE" w:rsidRPr="006B1DBE" w:rsidRDefault="006B1DBE" w:rsidP="006B1DBE">
      <w:pPr>
        <w:shd w:val="clear" w:color="auto" w:fill="FFFFFF"/>
        <w:spacing w:after="30" w:line="270" w:lineRule="atLeast"/>
        <w:textAlignment w:val="center"/>
        <w:rPr>
          <w:rFonts w:ascii="Segoe UI Semilight" w:eastAsia="Times New Roman" w:hAnsi="Segoe UI Semilight" w:cs="Segoe UI Semilight"/>
          <w:color w:val="666666"/>
          <w:sz w:val="2"/>
          <w:szCs w:val="2"/>
          <w:bdr w:val="none" w:sz="0" w:space="0" w:color="auto" w:frame="1"/>
          <w:lang w:eastAsia="lv-LV"/>
        </w:rPr>
      </w:pPr>
      <w:r w:rsidRPr="006B1DBE">
        <w:rPr>
          <w:rFonts w:ascii="Segoe UI" w:eastAsia="Times New Roman" w:hAnsi="Segoe UI" w:cs="Segoe UI"/>
          <w:color w:val="333333"/>
          <w:sz w:val="18"/>
          <w:szCs w:val="18"/>
          <w:bdr w:val="none" w:sz="0" w:space="0" w:color="auto" w:frame="1"/>
          <w:lang w:eastAsia="lv-LV"/>
        </w:rPr>
        <w:t>Katri Vintisa</w:t>
      </w:r>
    </w:p>
    <w:p w14:paraId="65B3653B" w14:textId="77777777" w:rsidR="006B1DBE" w:rsidRPr="006B1DBE" w:rsidRDefault="006B1DBE" w:rsidP="006B1DBE">
      <w:pPr>
        <w:shd w:val="clear" w:color="auto" w:fill="FFFFFF"/>
        <w:spacing w:after="105" w:line="240" w:lineRule="auto"/>
        <w:rPr>
          <w:rFonts w:ascii="Segoe UI Semilight" w:eastAsia="Times New Roman" w:hAnsi="Segoe UI Semilight" w:cs="Segoe UI Semilight"/>
          <w:color w:val="666666"/>
          <w:sz w:val="18"/>
          <w:szCs w:val="18"/>
          <w:lang w:eastAsia="lv-LV"/>
        </w:rPr>
      </w:pPr>
      <w:r w:rsidRPr="006B1DBE">
        <w:rPr>
          <w:rFonts w:ascii="Segoe UI Semilight" w:eastAsia="Times New Roman" w:hAnsi="Segoe UI Semilight" w:cs="Segoe UI Semilight"/>
          <w:color w:val="666666"/>
          <w:sz w:val="18"/>
          <w:szCs w:val="18"/>
          <w:lang w:eastAsia="lv-LV"/>
        </w:rPr>
        <w:t>Inbox</w:t>
      </w:r>
    </w:p>
    <w:p w14:paraId="2E3F869D" w14:textId="77777777" w:rsidR="006B1DBE" w:rsidRPr="006B1DBE" w:rsidRDefault="006B1DBE" w:rsidP="006B1DBE">
      <w:pPr>
        <w:shd w:val="clear" w:color="auto" w:fill="EAEAEA"/>
        <w:spacing w:after="150" w:line="240" w:lineRule="auto"/>
        <w:rPr>
          <w:rFonts w:ascii="Segoe UI" w:eastAsia="Times New Roman" w:hAnsi="Segoe UI" w:cs="Segoe UI"/>
          <w:color w:val="767676"/>
          <w:sz w:val="18"/>
          <w:szCs w:val="18"/>
          <w:lang w:eastAsia="lv-LV"/>
        </w:rPr>
      </w:pPr>
      <w:r w:rsidRPr="006B1DBE">
        <w:rPr>
          <w:rFonts w:ascii="Segoe UI" w:eastAsia="Times New Roman" w:hAnsi="Segoe UI" w:cs="Segoe UI"/>
          <w:color w:val="767676"/>
          <w:sz w:val="18"/>
          <w:szCs w:val="18"/>
          <w:lang w:eastAsia="lv-LV"/>
        </w:rPr>
        <w:t>Jūs atbildējāt 30.06.2020 15:35.</w:t>
      </w:r>
    </w:p>
    <w:p w14:paraId="561C0A61"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Labdien,</w:t>
      </w:r>
    </w:p>
    <w:p w14:paraId="0CC700CF"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 </w:t>
      </w:r>
    </w:p>
    <w:p w14:paraId="4976C94F"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Pamatojoties uz Valsts kancelejas Valsts pārvaldes politikas departamenta konsultantes Aleksandras Kosjakas kundzes 2020.gada 18.jūnija e-pasta vēstuli par atkārtoto saskaņošanu precizētam Ministru kabineta instrukcijas projektam “Kārtība, kādā izstrādā un aktualizē institūcijas darbības stratēģiju un novērtē tās ieviešanu” (VSS-430), nosūtam Jums sekojošu atzinumu:</w:t>
      </w:r>
    </w:p>
    <w:p w14:paraId="6D15B9CF"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 </w:t>
      </w:r>
    </w:p>
    <w:p w14:paraId="7586196E" w14:textId="77777777" w:rsidR="006B1DBE" w:rsidRPr="006B1DBE" w:rsidRDefault="006B1DBE" w:rsidP="006B1DBE">
      <w:pPr>
        <w:shd w:val="clear" w:color="auto" w:fill="FFFFFF"/>
        <w:spacing w:before="100" w:beforeAutospacing="1" w:after="100" w:afterAutospacing="1" w:line="240" w:lineRule="auto"/>
        <w:rPr>
          <w:rFonts w:ascii="Times New Roman" w:eastAsia="Times New Roman" w:hAnsi="Times New Roman" w:cs="Times New Roman"/>
          <w:color w:val="212121"/>
          <w:sz w:val="24"/>
          <w:szCs w:val="24"/>
          <w:lang w:eastAsia="lv-LV"/>
        </w:rPr>
      </w:pPr>
      <w:r w:rsidRPr="006B1DBE">
        <w:rPr>
          <w:rFonts w:ascii="Times New Roman" w:eastAsia="Times New Roman" w:hAnsi="Times New Roman" w:cs="Times New Roman"/>
          <w:i/>
          <w:iCs/>
          <w:color w:val="1F4E79"/>
          <w:sz w:val="24"/>
          <w:szCs w:val="24"/>
          <w:lang w:eastAsia="lv-LV"/>
        </w:rPr>
        <w:t>Aizsardzības ministrija (AM) ir iepazinusies ar precizēto Ministru kabineta instrukcijas "Kārtība, kādā izstrādā un aktualizē institūcijas darbības stratēģiju un novērtē tās ieviešanu" projektu (VSS-430).</w:t>
      </w:r>
    </w:p>
    <w:p w14:paraId="348A8C12"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i/>
          <w:iCs/>
          <w:color w:val="1F4E79"/>
          <w:lang w:eastAsia="lv-LV"/>
        </w:rPr>
        <w:t>Iepazīstoties ar instrukcijas projektā izteikto redakciju, AM secina, ka 10.06.2020. izteiktie iebildumi nav ņemti vērā, tāpēc projektu piedāvātajā redakcijā AM nesaskaņo.</w:t>
      </w:r>
    </w:p>
    <w:p w14:paraId="422C52CD"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i/>
          <w:iCs/>
          <w:color w:val="1F4E79"/>
          <w:lang w:eastAsia="lv-LV"/>
        </w:rPr>
        <w:t>Vēršam uzmanību, ka saskaņā ar Attīstības plānošanas sistēmas likumu valsts aizsardzības nozarei noteikts izņēmums un paredzēta atsevišķa kārtība nozares darbības un attīstības plānošanā, ņemot vērā valsts aizsardzības nozares specifiku, tajā skaitā ne tikai nacionālos apsvērumus attiecībā uz militāro plānošanu, bet arī starptautiskās saistības NATO un ES ietvaros. Attīstības plānošanas sistēmas likuma 3.pants nosaka, ka attīstības plānošanas dokumentus valsts aizsardzības politikas jomā nosaka Nacionālo bruņoto spēku likums un Nacionālās drošības likums.</w:t>
      </w:r>
    </w:p>
    <w:p w14:paraId="39714828"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i/>
          <w:iCs/>
          <w:color w:val="1F4E79"/>
          <w:lang w:eastAsia="lv-LV"/>
        </w:rPr>
        <w:t> </w:t>
      </w:r>
    </w:p>
    <w:p w14:paraId="49E9FD86"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i/>
          <w:iCs/>
          <w:color w:val="1F497D"/>
          <w:lang w:eastAsia="lv-LV"/>
        </w:rPr>
        <w:t>AM joprojām uzskata, ka Instrukcijas 1. nodaļu nepieciešams papildināt ar punktu šādā redakcijā:</w:t>
      </w:r>
    </w:p>
    <w:p w14:paraId="30AFD319"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i/>
          <w:iCs/>
          <w:color w:val="1F497D"/>
          <w:lang w:eastAsia="lv-LV"/>
        </w:rPr>
        <w:t> </w:t>
      </w:r>
    </w:p>
    <w:p w14:paraId="6442429E"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i/>
          <w:iCs/>
          <w:color w:val="1F497D"/>
          <w:lang w:eastAsia="lv-LV"/>
        </w:rPr>
        <w:t>“Aizsardzības ministrija šajā instrukcijā minēto informāciju par visām institūcijas pārvaldītajām politikas jomām iekļauj nozares politikas plānošanas dokumentos, nodrošinot, ka tajos tiek identificēts plānoto rezultātu sasniegšanas līmenis atbilstoši noteiktajām prognozēm par ministrijai pieejamo finansējumu konkrētā laika periodā. Instrukcija neattiecas uz Aizsardzības ministrijas padotības iestādēm un Nacionālajiem bruņotajiem spēkiem, ciktāl citos normatīvajos aktos nav noteikts citādi.”</w:t>
      </w:r>
    </w:p>
    <w:p w14:paraId="5D028DC0"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i/>
          <w:iCs/>
          <w:color w:val="1F497D"/>
          <w:lang w:eastAsia="lv-LV"/>
        </w:rPr>
        <w:t> </w:t>
      </w:r>
    </w:p>
    <w:p w14:paraId="4604DD3C"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 </w:t>
      </w:r>
    </w:p>
    <w:p w14:paraId="43A82282"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 </w:t>
      </w:r>
    </w:p>
    <w:p w14:paraId="2440BBA8"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Ar cieņu,</w:t>
      </w:r>
    </w:p>
    <w:p w14:paraId="626BDB1E"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2917A"/>
          <w:sz w:val="18"/>
          <w:szCs w:val="18"/>
          <w:lang w:eastAsia="lv-LV"/>
        </w:rPr>
        <w:t>_____________________________________________</w:t>
      </w:r>
    </w:p>
    <w:p w14:paraId="5EC20BDA"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48A54"/>
          <w:sz w:val="20"/>
          <w:szCs w:val="20"/>
          <w:lang w:eastAsia="lv-LV"/>
        </w:rPr>
        <w:t>Pulkvežleitnants Ansis Mende</w:t>
      </w:r>
    </w:p>
    <w:p w14:paraId="554D90FF"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2917A"/>
          <w:sz w:val="16"/>
          <w:szCs w:val="16"/>
          <w:lang w:eastAsia="lv-LV"/>
        </w:rPr>
        <w:t>Aizsardzības plānošanas nodaļas vecākais referents</w:t>
      </w:r>
      <w:r w:rsidRPr="006B1DBE">
        <w:rPr>
          <w:rFonts w:ascii="Verdana" w:eastAsia="Times New Roman" w:hAnsi="Verdana" w:cs="Calibri"/>
          <w:color w:val="92917A"/>
          <w:sz w:val="16"/>
          <w:szCs w:val="16"/>
          <w:lang w:eastAsia="lv-LV"/>
        </w:rPr>
        <w:br/>
      </w:r>
      <w:r w:rsidRPr="006B1DBE">
        <w:rPr>
          <w:rFonts w:ascii="Verdana" w:eastAsia="Times New Roman" w:hAnsi="Verdana" w:cs="Calibri"/>
          <w:color w:val="92917A"/>
          <w:sz w:val="16"/>
          <w:szCs w:val="16"/>
          <w:lang w:eastAsia="lv-LV"/>
        </w:rPr>
        <w:br/>
        <w:t>AIZSARDZĪBAS PLĀNOŠANAS UN ANALĪZES DEPARTAMENTS</w:t>
      </w:r>
      <w:r w:rsidRPr="006B1DBE">
        <w:rPr>
          <w:rFonts w:ascii="Verdana" w:eastAsia="Times New Roman" w:hAnsi="Verdana" w:cs="Calibri"/>
          <w:color w:val="92917A"/>
          <w:sz w:val="16"/>
          <w:szCs w:val="16"/>
          <w:lang w:eastAsia="lv-LV"/>
        </w:rPr>
        <w:br/>
      </w:r>
      <w:r w:rsidRPr="006B1DBE">
        <w:rPr>
          <w:rFonts w:ascii="Verdana" w:eastAsia="Times New Roman" w:hAnsi="Verdana" w:cs="Calibri"/>
          <w:color w:val="948A54"/>
          <w:sz w:val="16"/>
          <w:szCs w:val="16"/>
          <w:lang w:eastAsia="lv-LV"/>
        </w:rPr>
        <w:t>Latvijas Republikas Aizsardzības ministrija</w:t>
      </w:r>
    </w:p>
    <w:p w14:paraId="1BC06892"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48A54"/>
          <w:sz w:val="16"/>
          <w:szCs w:val="16"/>
          <w:lang w:eastAsia="lv-LV"/>
        </w:rPr>
        <w:t>K.Valdemāra iela 10/12, Rīga, LV-1473, Latvija</w:t>
      </w:r>
    </w:p>
    <w:p w14:paraId="3F786C06"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48A54"/>
          <w:sz w:val="16"/>
          <w:szCs w:val="16"/>
          <w:lang w:eastAsia="lv-LV"/>
        </w:rPr>
        <w:t>Tālr.: (+371) 6 7335057, Fakss: (+371) 6 7335250</w:t>
      </w:r>
    </w:p>
    <w:p w14:paraId="09D50ADC"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48A54"/>
          <w:sz w:val="16"/>
          <w:szCs w:val="16"/>
          <w:lang w:eastAsia="lv-LV"/>
        </w:rPr>
        <w:t>E-pasts: </w:t>
      </w:r>
      <w:hyperlink r:id="rId4" w:tgtFrame="_blank" w:history="1">
        <w:r w:rsidRPr="006B1DBE">
          <w:rPr>
            <w:rFonts w:ascii="Verdana" w:eastAsia="Times New Roman" w:hAnsi="Verdana" w:cs="Calibri"/>
            <w:color w:val="948A54"/>
            <w:sz w:val="16"/>
            <w:szCs w:val="16"/>
            <w:u w:val="single"/>
            <w:lang w:eastAsia="lv-LV"/>
          </w:rPr>
          <w:t>ansis.mende@mod.gov.lv</w:t>
        </w:r>
      </w:hyperlink>
      <w:r w:rsidRPr="006B1DBE">
        <w:rPr>
          <w:rFonts w:ascii="Verdana" w:eastAsia="Times New Roman" w:hAnsi="Verdana" w:cs="Calibri"/>
          <w:color w:val="948A54"/>
          <w:sz w:val="16"/>
          <w:szCs w:val="16"/>
          <w:lang w:eastAsia="lv-LV"/>
        </w:rPr>
        <w:t>; </w:t>
      </w:r>
      <w:hyperlink r:id="rId5" w:tgtFrame="_blank" w:history="1">
        <w:r w:rsidRPr="006B1DBE">
          <w:rPr>
            <w:rFonts w:ascii="Verdana" w:eastAsia="Times New Roman" w:hAnsi="Verdana" w:cs="Calibri"/>
            <w:color w:val="948A54"/>
            <w:sz w:val="16"/>
            <w:szCs w:val="16"/>
            <w:u w:val="single"/>
            <w:lang w:eastAsia="lv-LV"/>
          </w:rPr>
          <w:t>www.mod.gov.lv</w:t>
        </w:r>
      </w:hyperlink>
    </w:p>
    <w:p w14:paraId="4D0E43E2"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48A54"/>
          <w:sz w:val="18"/>
          <w:szCs w:val="18"/>
          <w:lang w:eastAsia="lv-LV"/>
        </w:rPr>
        <w:lastRenderedPageBreak/>
        <w:t>_____________________________________________</w:t>
      </w:r>
    </w:p>
    <w:p w14:paraId="374F0427"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48A54"/>
          <w:sz w:val="20"/>
          <w:szCs w:val="20"/>
          <w:lang w:eastAsia="lv-LV"/>
        </w:rPr>
        <w:t>Lieutenant Colonel Ansis Mende</w:t>
      </w:r>
      <w:r w:rsidRPr="006B1DBE">
        <w:rPr>
          <w:rFonts w:ascii="Verdana" w:eastAsia="Times New Roman" w:hAnsi="Verdana" w:cs="Calibri"/>
          <w:color w:val="948A54"/>
          <w:sz w:val="20"/>
          <w:szCs w:val="20"/>
          <w:lang w:eastAsia="lv-LV"/>
        </w:rPr>
        <w:br/>
      </w:r>
      <w:r w:rsidRPr="006B1DBE">
        <w:rPr>
          <w:rFonts w:ascii="Verdana" w:eastAsia="Times New Roman" w:hAnsi="Verdana" w:cs="Calibri"/>
          <w:color w:val="92917A"/>
          <w:sz w:val="16"/>
          <w:szCs w:val="16"/>
          <w:lang w:eastAsia="lv-LV"/>
        </w:rPr>
        <w:t>Senior Desk Officer of the Defence Planning Section</w:t>
      </w:r>
      <w:r w:rsidRPr="006B1DBE">
        <w:rPr>
          <w:rFonts w:ascii="Verdana" w:eastAsia="Times New Roman" w:hAnsi="Verdana" w:cs="Calibri"/>
          <w:color w:val="92917A"/>
          <w:sz w:val="16"/>
          <w:szCs w:val="16"/>
          <w:lang w:eastAsia="lv-LV"/>
        </w:rPr>
        <w:br/>
      </w:r>
      <w:r w:rsidRPr="006B1DBE">
        <w:rPr>
          <w:rFonts w:ascii="Verdana" w:eastAsia="Times New Roman" w:hAnsi="Verdana" w:cs="Calibri"/>
          <w:color w:val="92917A"/>
          <w:sz w:val="16"/>
          <w:szCs w:val="16"/>
          <w:lang w:eastAsia="lv-LV"/>
        </w:rPr>
        <w:br/>
        <w:t>DEFENCE PLANNING AND ANALYSIS DEPARTMENT</w:t>
      </w:r>
      <w:r w:rsidRPr="006B1DBE">
        <w:rPr>
          <w:rFonts w:ascii="Verdana" w:eastAsia="Times New Roman" w:hAnsi="Verdana" w:cs="Calibri"/>
          <w:color w:val="948A54"/>
          <w:sz w:val="16"/>
          <w:szCs w:val="16"/>
          <w:lang w:eastAsia="lv-LV"/>
        </w:rPr>
        <w:br/>
        <w:t>Ministry of Defence of the Republic of Latvia</w:t>
      </w:r>
      <w:r w:rsidRPr="006B1DBE">
        <w:rPr>
          <w:rFonts w:ascii="Verdana" w:eastAsia="Times New Roman" w:hAnsi="Verdana" w:cs="Calibri"/>
          <w:color w:val="948A54"/>
          <w:sz w:val="16"/>
          <w:szCs w:val="16"/>
          <w:lang w:eastAsia="lv-LV"/>
        </w:rPr>
        <w:br/>
        <w:t>10/12 Kr.Valdemara Str., Riga, LV-1473, Latvia</w:t>
      </w:r>
      <w:r w:rsidRPr="006B1DBE">
        <w:rPr>
          <w:rFonts w:ascii="Verdana" w:eastAsia="Times New Roman" w:hAnsi="Verdana" w:cs="Calibri"/>
          <w:color w:val="948A54"/>
          <w:sz w:val="16"/>
          <w:szCs w:val="16"/>
          <w:lang w:eastAsia="lv-LV"/>
        </w:rPr>
        <w:br/>
        <w:t>Phone: (+371) 6 7335057, Fakss: (+371) 6 7335250</w:t>
      </w:r>
    </w:p>
    <w:p w14:paraId="6D5F17D8"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48A54"/>
          <w:sz w:val="16"/>
          <w:szCs w:val="16"/>
          <w:lang w:eastAsia="lv-LV"/>
        </w:rPr>
        <w:t>E-mail: </w:t>
      </w:r>
      <w:hyperlink r:id="rId6" w:tgtFrame="_blank" w:history="1">
        <w:r w:rsidRPr="006B1DBE">
          <w:rPr>
            <w:rFonts w:ascii="Verdana" w:eastAsia="Times New Roman" w:hAnsi="Verdana" w:cs="Calibri"/>
            <w:color w:val="948A54"/>
            <w:sz w:val="16"/>
            <w:szCs w:val="16"/>
            <w:u w:val="single"/>
            <w:lang w:eastAsia="lv-LV"/>
          </w:rPr>
          <w:t>ansis.mende@mod.gov.lv</w:t>
        </w:r>
      </w:hyperlink>
      <w:r w:rsidRPr="006B1DBE">
        <w:rPr>
          <w:rFonts w:ascii="Verdana" w:eastAsia="Times New Roman" w:hAnsi="Verdana" w:cs="Calibri"/>
          <w:color w:val="948A54"/>
          <w:sz w:val="16"/>
          <w:szCs w:val="16"/>
          <w:lang w:eastAsia="lv-LV"/>
        </w:rPr>
        <w:t>, </w:t>
      </w:r>
      <w:hyperlink r:id="rId7" w:tgtFrame="_blank" w:history="1">
        <w:r w:rsidRPr="006B1DBE">
          <w:rPr>
            <w:rFonts w:ascii="Verdana" w:eastAsia="Times New Roman" w:hAnsi="Verdana" w:cs="Calibri"/>
            <w:color w:val="948A54"/>
            <w:sz w:val="16"/>
            <w:szCs w:val="16"/>
            <w:u w:val="single"/>
            <w:lang w:eastAsia="lv-LV"/>
          </w:rPr>
          <w:t>www.mod.gov.lv</w:t>
        </w:r>
      </w:hyperlink>
    </w:p>
    <w:p w14:paraId="7422A4D7"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Verdana" w:eastAsia="Times New Roman" w:hAnsi="Verdana" w:cs="Calibri"/>
          <w:color w:val="948A54"/>
          <w:sz w:val="16"/>
          <w:szCs w:val="16"/>
          <w:lang w:eastAsia="lv-LV"/>
        </w:rPr>
        <w:t>________________________________</w:t>
      </w:r>
    </w:p>
    <w:p w14:paraId="701AB12E"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 </w:t>
      </w:r>
    </w:p>
    <w:p w14:paraId="4B0C3343" w14:textId="77777777" w:rsidR="006B1DBE" w:rsidRPr="006B1DBE" w:rsidRDefault="006B1DBE" w:rsidP="006B1DBE">
      <w:pPr>
        <w:shd w:val="clear" w:color="auto" w:fill="FFFFFF"/>
        <w:spacing w:after="0" w:line="240" w:lineRule="auto"/>
        <w:rPr>
          <w:rFonts w:ascii="Calibri" w:eastAsia="Times New Roman" w:hAnsi="Calibri" w:cs="Calibri"/>
          <w:color w:val="212121"/>
          <w:lang w:eastAsia="lv-LV"/>
        </w:rPr>
      </w:pPr>
      <w:r w:rsidRPr="006B1DBE">
        <w:rPr>
          <w:rFonts w:ascii="Calibri" w:eastAsia="Times New Roman" w:hAnsi="Calibri" w:cs="Calibri"/>
          <w:color w:val="1F497D"/>
          <w:lang w:eastAsia="lv-LV"/>
        </w:rPr>
        <w:t> </w:t>
      </w:r>
    </w:p>
    <w:p w14:paraId="495AFA7C" w14:textId="77777777" w:rsidR="00114E38" w:rsidRDefault="00114E38"/>
    <w:sectPr w:rsidR="00114E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DBE"/>
    <w:rsid w:val="000B0792"/>
    <w:rsid w:val="00114E38"/>
    <w:rsid w:val="006B1D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C6B16"/>
  <w15:chartTrackingRefBased/>
  <w15:docId w15:val="{1B93AB20-4A15-4C46-9D04-246C7ACDD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el">
    <w:name w:val="_pe_l"/>
    <w:basedOn w:val="DefaultParagraphFont"/>
    <w:rsid w:val="006B1DBE"/>
  </w:style>
  <w:style w:type="character" w:customStyle="1" w:styleId="bidi">
    <w:name w:val="bidi"/>
    <w:basedOn w:val="DefaultParagraphFont"/>
    <w:rsid w:val="006B1DBE"/>
  </w:style>
  <w:style w:type="character" w:customStyle="1" w:styleId="rpk1">
    <w:name w:val="_rp_k1"/>
    <w:basedOn w:val="DefaultParagraphFont"/>
    <w:rsid w:val="006B1DBE"/>
  </w:style>
  <w:style w:type="character" w:customStyle="1" w:styleId="rpu1">
    <w:name w:val="_rp_u1"/>
    <w:basedOn w:val="DefaultParagraphFont"/>
    <w:rsid w:val="006B1DBE"/>
  </w:style>
  <w:style w:type="character" w:customStyle="1" w:styleId="allowtextselection">
    <w:name w:val="allowtextselection"/>
    <w:basedOn w:val="DefaultParagraphFont"/>
    <w:rsid w:val="006B1DBE"/>
  </w:style>
  <w:style w:type="character" w:customStyle="1" w:styleId="dbq">
    <w:name w:val="_db_q"/>
    <w:basedOn w:val="DefaultParagraphFont"/>
    <w:rsid w:val="006B1DBE"/>
  </w:style>
  <w:style w:type="paragraph" w:customStyle="1" w:styleId="xmsonormal">
    <w:name w:val="x_msonormal"/>
    <w:basedOn w:val="Normal"/>
    <w:rsid w:val="006B1DB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6B1DB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6B1D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3837106">
      <w:bodyDiv w:val="1"/>
      <w:marLeft w:val="0"/>
      <w:marRight w:val="0"/>
      <w:marTop w:val="0"/>
      <w:marBottom w:val="0"/>
      <w:divBdr>
        <w:top w:val="none" w:sz="0" w:space="0" w:color="auto"/>
        <w:left w:val="none" w:sz="0" w:space="0" w:color="auto"/>
        <w:bottom w:val="none" w:sz="0" w:space="0" w:color="auto"/>
        <w:right w:val="none" w:sz="0" w:space="0" w:color="auto"/>
      </w:divBdr>
      <w:divsChild>
        <w:div w:id="1212965456">
          <w:marLeft w:val="0"/>
          <w:marRight w:val="0"/>
          <w:marTop w:val="0"/>
          <w:marBottom w:val="60"/>
          <w:divBdr>
            <w:top w:val="none" w:sz="0" w:space="0" w:color="auto"/>
            <w:left w:val="none" w:sz="0" w:space="0" w:color="auto"/>
            <w:bottom w:val="none" w:sz="0" w:space="0" w:color="auto"/>
            <w:right w:val="none" w:sz="0" w:space="0" w:color="auto"/>
          </w:divBdr>
          <w:divsChild>
            <w:div w:id="608512545">
              <w:marLeft w:val="0"/>
              <w:marRight w:val="0"/>
              <w:marTop w:val="0"/>
              <w:marBottom w:val="0"/>
              <w:divBdr>
                <w:top w:val="none" w:sz="0" w:space="0" w:color="auto"/>
                <w:left w:val="none" w:sz="0" w:space="0" w:color="auto"/>
                <w:bottom w:val="none" w:sz="0" w:space="0" w:color="auto"/>
                <w:right w:val="none" w:sz="0" w:space="0" w:color="auto"/>
              </w:divBdr>
              <w:divsChild>
                <w:div w:id="2020084243">
                  <w:marLeft w:val="0"/>
                  <w:marRight w:val="0"/>
                  <w:marTop w:val="0"/>
                  <w:marBottom w:val="0"/>
                  <w:divBdr>
                    <w:top w:val="none" w:sz="0" w:space="0" w:color="auto"/>
                    <w:left w:val="none" w:sz="0" w:space="0" w:color="auto"/>
                    <w:bottom w:val="none" w:sz="0" w:space="0" w:color="auto"/>
                    <w:right w:val="none" w:sz="0" w:space="0" w:color="auto"/>
                  </w:divBdr>
                  <w:divsChild>
                    <w:div w:id="1901355995">
                      <w:marLeft w:val="0"/>
                      <w:marRight w:val="0"/>
                      <w:marTop w:val="0"/>
                      <w:marBottom w:val="30"/>
                      <w:divBdr>
                        <w:top w:val="none" w:sz="0" w:space="0" w:color="auto"/>
                        <w:left w:val="none" w:sz="0" w:space="0" w:color="auto"/>
                        <w:bottom w:val="none" w:sz="0" w:space="0" w:color="auto"/>
                        <w:right w:val="none" w:sz="0" w:space="0" w:color="auto"/>
                      </w:divBdr>
                      <w:divsChild>
                        <w:div w:id="1315448954">
                          <w:marLeft w:val="0"/>
                          <w:marRight w:val="0"/>
                          <w:marTop w:val="0"/>
                          <w:marBottom w:val="0"/>
                          <w:divBdr>
                            <w:top w:val="none" w:sz="0" w:space="0" w:color="auto"/>
                            <w:left w:val="none" w:sz="0" w:space="0" w:color="auto"/>
                            <w:bottom w:val="none" w:sz="0" w:space="0" w:color="auto"/>
                            <w:right w:val="none" w:sz="0" w:space="0" w:color="auto"/>
                          </w:divBdr>
                          <w:divsChild>
                            <w:div w:id="1196239567">
                              <w:marLeft w:val="0"/>
                              <w:marRight w:val="0"/>
                              <w:marTop w:val="0"/>
                              <w:marBottom w:val="0"/>
                              <w:divBdr>
                                <w:top w:val="none" w:sz="0" w:space="0" w:color="auto"/>
                                <w:left w:val="none" w:sz="0" w:space="0" w:color="auto"/>
                                <w:bottom w:val="none" w:sz="0" w:space="0" w:color="auto"/>
                                <w:right w:val="none" w:sz="0" w:space="0" w:color="auto"/>
                              </w:divBdr>
                              <w:divsChild>
                                <w:div w:id="20709977">
                                  <w:marLeft w:val="0"/>
                                  <w:marRight w:val="0"/>
                                  <w:marTop w:val="0"/>
                                  <w:marBottom w:val="0"/>
                                  <w:divBdr>
                                    <w:top w:val="none" w:sz="0" w:space="0" w:color="auto"/>
                                    <w:left w:val="none" w:sz="0" w:space="0" w:color="auto"/>
                                    <w:bottom w:val="none" w:sz="0" w:space="0" w:color="auto"/>
                                    <w:right w:val="none" w:sz="0" w:space="0" w:color="auto"/>
                                  </w:divBdr>
                                  <w:divsChild>
                                    <w:div w:id="1176307639">
                                      <w:marLeft w:val="0"/>
                                      <w:marRight w:val="0"/>
                                      <w:marTop w:val="0"/>
                                      <w:marBottom w:val="0"/>
                                      <w:divBdr>
                                        <w:top w:val="none" w:sz="0" w:space="0" w:color="auto"/>
                                        <w:left w:val="none" w:sz="0" w:space="0" w:color="auto"/>
                                        <w:bottom w:val="none" w:sz="0" w:space="0" w:color="auto"/>
                                        <w:right w:val="none" w:sz="0" w:space="0" w:color="auto"/>
                                      </w:divBdr>
                                      <w:divsChild>
                                        <w:div w:id="522598479">
                                          <w:marLeft w:val="0"/>
                                          <w:marRight w:val="0"/>
                                          <w:marTop w:val="0"/>
                                          <w:marBottom w:val="0"/>
                                          <w:divBdr>
                                            <w:top w:val="none" w:sz="0" w:space="0" w:color="auto"/>
                                            <w:left w:val="none" w:sz="0" w:space="0" w:color="auto"/>
                                            <w:bottom w:val="none" w:sz="0" w:space="0" w:color="auto"/>
                                            <w:right w:val="none" w:sz="0" w:space="0" w:color="auto"/>
                                          </w:divBdr>
                                          <w:divsChild>
                                            <w:div w:id="895238102">
                                              <w:marLeft w:val="0"/>
                                              <w:marRight w:val="0"/>
                                              <w:marTop w:val="0"/>
                                              <w:marBottom w:val="75"/>
                                              <w:divBdr>
                                                <w:top w:val="none" w:sz="0" w:space="0" w:color="auto"/>
                                                <w:left w:val="none" w:sz="0" w:space="0" w:color="auto"/>
                                                <w:bottom w:val="none" w:sz="0" w:space="0" w:color="auto"/>
                                                <w:right w:val="none" w:sz="0" w:space="0" w:color="auto"/>
                                              </w:divBdr>
                                              <w:divsChild>
                                                <w:div w:id="27521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42268">
                                  <w:marLeft w:val="0"/>
                                  <w:marRight w:val="0"/>
                                  <w:marTop w:val="0"/>
                                  <w:marBottom w:val="0"/>
                                  <w:divBdr>
                                    <w:top w:val="none" w:sz="0" w:space="0" w:color="auto"/>
                                    <w:left w:val="none" w:sz="0" w:space="0" w:color="auto"/>
                                    <w:bottom w:val="none" w:sz="0" w:space="0" w:color="auto"/>
                                    <w:right w:val="none" w:sz="0" w:space="0" w:color="auto"/>
                                  </w:divBdr>
                                  <w:divsChild>
                                    <w:div w:id="650910482">
                                      <w:marLeft w:val="0"/>
                                      <w:marRight w:val="0"/>
                                      <w:marTop w:val="0"/>
                                      <w:marBottom w:val="0"/>
                                      <w:divBdr>
                                        <w:top w:val="none" w:sz="0" w:space="0" w:color="auto"/>
                                        <w:left w:val="none" w:sz="0" w:space="0" w:color="auto"/>
                                        <w:bottom w:val="none" w:sz="0" w:space="0" w:color="auto"/>
                                        <w:right w:val="none" w:sz="0" w:space="0" w:color="auto"/>
                                      </w:divBdr>
                                      <w:divsChild>
                                        <w:div w:id="2501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18379">
                                  <w:marLeft w:val="0"/>
                                  <w:marRight w:val="0"/>
                                  <w:marTop w:val="0"/>
                                  <w:marBottom w:val="0"/>
                                  <w:divBdr>
                                    <w:top w:val="none" w:sz="0" w:space="0" w:color="auto"/>
                                    <w:left w:val="none" w:sz="0" w:space="0" w:color="auto"/>
                                    <w:bottom w:val="none" w:sz="0" w:space="0" w:color="auto"/>
                                    <w:right w:val="none" w:sz="0" w:space="0" w:color="auto"/>
                                  </w:divBdr>
                                  <w:divsChild>
                                    <w:div w:id="292103668">
                                      <w:marLeft w:val="0"/>
                                      <w:marRight w:val="0"/>
                                      <w:marTop w:val="0"/>
                                      <w:marBottom w:val="0"/>
                                      <w:divBdr>
                                        <w:top w:val="none" w:sz="0" w:space="0" w:color="auto"/>
                                        <w:left w:val="none" w:sz="0" w:space="0" w:color="auto"/>
                                        <w:bottom w:val="none" w:sz="0" w:space="0" w:color="auto"/>
                                        <w:right w:val="none" w:sz="0" w:space="0" w:color="auto"/>
                                      </w:divBdr>
                                      <w:divsChild>
                                        <w:div w:id="593132099">
                                          <w:marLeft w:val="0"/>
                                          <w:marRight w:val="0"/>
                                          <w:marTop w:val="0"/>
                                          <w:marBottom w:val="0"/>
                                          <w:divBdr>
                                            <w:top w:val="none" w:sz="0" w:space="0" w:color="auto"/>
                                            <w:left w:val="none" w:sz="0" w:space="0" w:color="auto"/>
                                            <w:bottom w:val="none" w:sz="0" w:space="0" w:color="auto"/>
                                            <w:right w:val="none" w:sz="0" w:space="0" w:color="auto"/>
                                          </w:divBdr>
                                          <w:divsChild>
                                            <w:div w:id="1423329900">
                                              <w:marLeft w:val="0"/>
                                              <w:marRight w:val="0"/>
                                              <w:marTop w:val="0"/>
                                              <w:marBottom w:val="0"/>
                                              <w:divBdr>
                                                <w:top w:val="none" w:sz="0" w:space="0" w:color="auto"/>
                                                <w:left w:val="none" w:sz="0" w:space="0" w:color="auto"/>
                                                <w:bottom w:val="none" w:sz="0" w:space="0" w:color="auto"/>
                                                <w:right w:val="none" w:sz="0" w:space="0" w:color="auto"/>
                                              </w:divBdr>
                                            </w:div>
                                          </w:divsChild>
                                        </w:div>
                                        <w:div w:id="35738243">
                                          <w:marLeft w:val="0"/>
                                          <w:marRight w:val="0"/>
                                          <w:marTop w:val="0"/>
                                          <w:marBottom w:val="0"/>
                                          <w:divBdr>
                                            <w:top w:val="none" w:sz="0" w:space="0" w:color="auto"/>
                                            <w:left w:val="none" w:sz="0" w:space="0" w:color="auto"/>
                                            <w:bottom w:val="none" w:sz="0" w:space="0" w:color="auto"/>
                                            <w:right w:val="none" w:sz="0" w:space="0" w:color="auto"/>
                                          </w:divBdr>
                                          <w:divsChild>
                                            <w:div w:id="1032996112">
                                              <w:marLeft w:val="0"/>
                                              <w:marRight w:val="0"/>
                                              <w:marTop w:val="0"/>
                                              <w:marBottom w:val="0"/>
                                              <w:divBdr>
                                                <w:top w:val="none" w:sz="0" w:space="0" w:color="auto"/>
                                                <w:left w:val="none" w:sz="0" w:space="0" w:color="auto"/>
                                                <w:bottom w:val="none" w:sz="0" w:space="0" w:color="auto"/>
                                                <w:right w:val="none" w:sz="0" w:space="0" w:color="auto"/>
                                              </w:divBdr>
                                              <w:divsChild>
                                                <w:div w:id="296032062">
                                                  <w:marLeft w:val="0"/>
                                                  <w:marRight w:val="0"/>
                                                  <w:marTop w:val="0"/>
                                                  <w:marBottom w:val="0"/>
                                                  <w:divBdr>
                                                    <w:top w:val="none" w:sz="0" w:space="0" w:color="auto"/>
                                                    <w:left w:val="none" w:sz="0" w:space="0" w:color="auto"/>
                                                    <w:bottom w:val="none" w:sz="0" w:space="0" w:color="auto"/>
                                                    <w:right w:val="none" w:sz="0" w:space="0" w:color="auto"/>
                                                  </w:divBdr>
                                                  <w:divsChild>
                                                    <w:div w:id="2065988053">
                                                      <w:marLeft w:val="0"/>
                                                      <w:marRight w:val="0"/>
                                                      <w:marTop w:val="0"/>
                                                      <w:marBottom w:val="0"/>
                                                      <w:divBdr>
                                                        <w:top w:val="none" w:sz="0" w:space="0" w:color="auto"/>
                                                        <w:left w:val="none" w:sz="0" w:space="0" w:color="auto"/>
                                                        <w:bottom w:val="none" w:sz="0" w:space="0" w:color="auto"/>
                                                        <w:right w:val="none" w:sz="0" w:space="0" w:color="auto"/>
                                                      </w:divBdr>
                                                      <w:divsChild>
                                                        <w:div w:id="67921854">
                                                          <w:marLeft w:val="0"/>
                                                          <w:marRight w:val="0"/>
                                                          <w:marTop w:val="0"/>
                                                          <w:marBottom w:val="0"/>
                                                          <w:divBdr>
                                                            <w:top w:val="none" w:sz="0" w:space="0" w:color="auto"/>
                                                            <w:left w:val="none" w:sz="0" w:space="0" w:color="auto"/>
                                                            <w:bottom w:val="none" w:sz="0" w:space="0" w:color="auto"/>
                                                            <w:right w:val="none" w:sz="0" w:space="0" w:color="auto"/>
                                                          </w:divBdr>
                                                          <w:divsChild>
                                                            <w:div w:id="2057970077">
                                                              <w:marLeft w:val="0"/>
                                                              <w:marRight w:val="0"/>
                                                              <w:marTop w:val="0"/>
                                                              <w:marBottom w:val="0"/>
                                                              <w:divBdr>
                                                                <w:top w:val="none" w:sz="0" w:space="0" w:color="auto"/>
                                                                <w:left w:val="none" w:sz="0" w:space="0" w:color="auto"/>
                                                                <w:bottom w:val="none" w:sz="0" w:space="0" w:color="auto"/>
                                                                <w:right w:val="none" w:sz="0" w:space="0" w:color="auto"/>
                                                              </w:divBdr>
                                                              <w:divsChild>
                                                                <w:div w:id="1872375721">
                                                                  <w:marLeft w:val="0"/>
                                                                  <w:marRight w:val="0"/>
                                                                  <w:marTop w:val="0"/>
                                                                  <w:marBottom w:val="0"/>
                                                                  <w:divBdr>
                                                                    <w:top w:val="none" w:sz="0" w:space="0" w:color="auto"/>
                                                                    <w:left w:val="none" w:sz="0" w:space="0" w:color="auto"/>
                                                                    <w:bottom w:val="none" w:sz="0" w:space="0" w:color="auto"/>
                                                                    <w:right w:val="none" w:sz="0" w:space="0" w:color="auto"/>
                                                                  </w:divBdr>
                                                                  <w:divsChild>
                                                                    <w:div w:id="1814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6551519">
                  <w:marLeft w:val="0"/>
                  <w:marRight w:val="0"/>
                  <w:marTop w:val="0"/>
                  <w:marBottom w:val="0"/>
                  <w:divBdr>
                    <w:top w:val="none" w:sz="0" w:space="0" w:color="auto"/>
                    <w:left w:val="none" w:sz="0" w:space="0" w:color="auto"/>
                    <w:bottom w:val="none" w:sz="0" w:space="0" w:color="auto"/>
                    <w:right w:val="none" w:sz="0" w:space="0" w:color="auto"/>
                  </w:divBdr>
                  <w:divsChild>
                    <w:div w:id="1066880880">
                      <w:marLeft w:val="0"/>
                      <w:marRight w:val="0"/>
                      <w:marTop w:val="105"/>
                      <w:marBottom w:val="105"/>
                      <w:divBdr>
                        <w:top w:val="none" w:sz="0" w:space="0" w:color="auto"/>
                        <w:left w:val="none" w:sz="0" w:space="0" w:color="auto"/>
                        <w:bottom w:val="none" w:sz="0" w:space="0" w:color="auto"/>
                        <w:right w:val="none" w:sz="0" w:space="0" w:color="auto"/>
                      </w:divBdr>
                      <w:divsChild>
                        <w:div w:id="354497992">
                          <w:marLeft w:val="0"/>
                          <w:marRight w:val="0"/>
                          <w:marTop w:val="0"/>
                          <w:marBottom w:val="0"/>
                          <w:divBdr>
                            <w:top w:val="none" w:sz="0" w:space="0" w:color="auto"/>
                            <w:left w:val="none" w:sz="0" w:space="0" w:color="auto"/>
                            <w:bottom w:val="none" w:sz="0" w:space="0" w:color="auto"/>
                            <w:right w:val="none" w:sz="0" w:space="0" w:color="auto"/>
                          </w:divBdr>
                        </w:div>
                      </w:divsChild>
                    </w:div>
                    <w:div w:id="1421365641">
                      <w:marLeft w:val="0"/>
                      <w:marRight w:val="0"/>
                      <w:marTop w:val="0"/>
                      <w:marBottom w:val="0"/>
                      <w:divBdr>
                        <w:top w:val="none" w:sz="0" w:space="0" w:color="auto"/>
                        <w:left w:val="none" w:sz="0" w:space="0" w:color="auto"/>
                        <w:bottom w:val="none" w:sz="0" w:space="0" w:color="auto"/>
                        <w:right w:val="none" w:sz="0" w:space="0" w:color="auto"/>
                      </w:divBdr>
                      <w:divsChild>
                        <w:div w:id="343946322">
                          <w:marLeft w:val="0"/>
                          <w:marRight w:val="0"/>
                          <w:marTop w:val="105"/>
                          <w:marBottom w:val="0"/>
                          <w:divBdr>
                            <w:top w:val="none" w:sz="0" w:space="0" w:color="auto"/>
                            <w:left w:val="none" w:sz="0" w:space="0" w:color="auto"/>
                            <w:bottom w:val="none" w:sz="0" w:space="0" w:color="auto"/>
                            <w:right w:val="none" w:sz="0" w:space="0" w:color="auto"/>
                          </w:divBdr>
                          <w:divsChild>
                            <w:div w:id="1663193054">
                              <w:marLeft w:val="0"/>
                              <w:marRight w:val="0"/>
                              <w:marTop w:val="0"/>
                              <w:marBottom w:val="0"/>
                              <w:divBdr>
                                <w:top w:val="none" w:sz="0" w:space="0" w:color="auto"/>
                                <w:left w:val="none" w:sz="0" w:space="0" w:color="auto"/>
                                <w:bottom w:val="none" w:sz="0" w:space="0" w:color="auto"/>
                                <w:right w:val="none" w:sz="0" w:space="0" w:color="auto"/>
                              </w:divBdr>
                              <w:divsChild>
                                <w:div w:id="595754289">
                                  <w:marLeft w:val="0"/>
                                  <w:marRight w:val="0"/>
                                  <w:marTop w:val="0"/>
                                  <w:marBottom w:val="0"/>
                                  <w:divBdr>
                                    <w:top w:val="none" w:sz="0" w:space="0" w:color="auto"/>
                                    <w:left w:val="none" w:sz="0" w:space="0" w:color="auto"/>
                                    <w:bottom w:val="none" w:sz="0" w:space="0" w:color="auto"/>
                                    <w:right w:val="none" w:sz="0" w:space="0" w:color="auto"/>
                                  </w:divBdr>
                                  <w:divsChild>
                                    <w:div w:id="437264307">
                                      <w:marLeft w:val="0"/>
                                      <w:marRight w:val="0"/>
                                      <w:marTop w:val="0"/>
                                      <w:marBottom w:val="0"/>
                                      <w:divBdr>
                                        <w:top w:val="none" w:sz="0" w:space="0" w:color="auto"/>
                                        <w:left w:val="none" w:sz="0" w:space="0" w:color="auto"/>
                                        <w:bottom w:val="none" w:sz="0" w:space="0" w:color="auto"/>
                                        <w:right w:val="none" w:sz="0" w:space="0" w:color="auto"/>
                                      </w:divBdr>
                                      <w:divsChild>
                                        <w:div w:id="303780340">
                                          <w:marLeft w:val="0"/>
                                          <w:marRight w:val="0"/>
                                          <w:marTop w:val="150"/>
                                          <w:marBottom w:val="150"/>
                                          <w:divBdr>
                                            <w:top w:val="none" w:sz="0" w:space="0" w:color="auto"/>
                                            <w:left w:val="none" w:sz="0" w:space="0" w:color="auto"/>
                                            <w:bottom w:val="none" w:sz="0" w:space="0" w:color="auto"/>
                                            <w:right w:val="none" w:sz="0" w:space="0" w:color="auto"/>
                                          </w:divBdr>
                                          <w:divsChild>
                                            <w:div w:id="1371109945">
                                              <w:marLeft w:val="0"/>
                                              <w:marRight w:val="0"/>
                                              <w:marTop w:val="0"/>
                                              <w:marBottom w:val="0"/>
                                              <w:divBdr>
                                                <w:top w:val="none" w:sz="0" w:space="0" w:color="auto"/>
                                                <w:left w:val="none" w:sz="0" w:space="0" w:color="auto"/>
                                                <w:bottom w:val="none" w:sz="0" w:space="0" w:color="auto"/>
                                                <w:right w:val="none" w:sz="0" w:space="0" w:color="auto"/>
                                              </w:divBdr>
                                              <w:divsChild>
                                                <w:div w:id="1228952704">
                                                  <w:marLeft w:val="300"/>
                                                  <w:marRight w:val="0"/>
                                                  <w:marTop w:val="0"/>
                                                  <w:marBottom w:val="0"/>
                                                  <w:divBdr>
                                                    <w:top w:val="none" w:sz="0" w:space="0" w:color="auto"/>
                                                    <w:left w:val="none" w:sz="0" w:space="0" w:color="auto"/>
                                                    <w:bottom w:val="none" w:sz="0" w:space="0" w:color="auto"/>
                                                    <w:right w:val="none" w:sz="0" w:space="0" w:color="auto"/>
                                                  </w:divBdr>
                                                  <w:divsChild>
                                                    <w:div w:id="3236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986927">
          <w:marLeft w:val="0"/>
          <w:marRight w:val="0"/>
          <w:marTop w:val="60"/>
          <w:marBottom w:val="0"/>
          <w:divBdr>
            <w:top w:val="none" w:sz="0" w:space="0" w:color="auto"/>
            <w:left w:val="none" w:sz="0" w:space="0" w:color="auto"/>
            <w:bottom w:val="none" w:sz="0" w:space="0" w:color="auto"/>
            <w:right w:val="none" w:sz="0" w:space="0" w:color="auto"/>
          </w:divBdr>
          <w:divsChild>
            <w:div w:id="172646373">
              <w:marLeft w:val="0"/>
              <w:marRight w:val="0"/>
              <w:marTop w:val="0"/>
              <w:marBottom w:val="0"/>
              <w:divBdr>
                <w:top w:val="none" w:sz="0" w:space="0" w:color="auto"/>
                <w:left w:val="none" w:sz="0" w:space="0" w:color="auto"/>
                <w:bottom w:val="none" w:sz="0" w:space="0" w:color="auto"/>
                <w:right w:val="none" w:sz="0" w:space="0" w:color="auto"/>
              </w:divBdr>
              <w:divsChild>
                <w:div w:id="370303984">
                  <w:marLeft w:val="0"/>
                  <w:marRight w:val="0"/>
                  <w:marTop w:val="0"/>
                  <w:marBottom w:val="0"/>
                  <w:divBdr>
                    <w:top w:val="none" w:sz="0" w:space="0" w:color="auto"/>
                    <w:left w:val="none" w:sz="0" w:space="0" w:color="auto"/>
                    <w:bottom w:val="none" w:sz="0" w:space="0" w:color="auto"/>
                    <w:right w:val="none" w:sz="0" w:space="0" w:color="auto"/>
                  </w:divBdr>
                  <w:divsChild>
                    <w:div w:id="1919241886">
                      <w:marLeft w:val="0"/>
                      <w:marRight w:val="0"/>
                      <w:marTop w:val="0"/>
                      <w:marBottom w:val="0"/>
                      <w:divBdr>
                        <w:top w:val="none" w:sz="0" w:space="0" w:color="auto"/>
                        <w:left w:val="none" w:sz="0" w:space="0" w:color="auto"/>
                        <w:bottom w:val="none" w:sz="0" w:space="0" w:color="auto"/>
                        <w:right w:val="none" w:sz="0" w:space="0" w:color="auto"/>
                      </w:divBdr>
                      <w:divsChild>
                        <w:div w:id="1268350858">
                          <w:marLeft w:val="0"/>
                          <w:marRight w:val="0"/>
                          <w:marTop w:val="0"/>
                          <w:marBottom w:val="0"/>
                          <w:divBdr>
                            <w:top w:val="none" w:sz="0" w:space="0" w:color="auto"/>
                            <w:left w:val="none" w:sz="0" w:space="0" w:color="auto"/>
                            <w:bottom w:val="none" w:sz="0" w:space="0" w:color="auto"/>
                            <w:right w:val="none" w:sz="0" w:space="0" w:color="auto"/>
                          </w:divBdr>
                          <w:divsChild>
                            <w:div w:id="231162286">
                              <w:marLeft w:val="0"/>
                              <w:marRight w:val="0"/>
                              <w:marTop w:val="0"/>
                              <w:marBottom w:val="0"/>
                              <w:divBdr>
                                <w:top w:val="none" w:sz="0" w:space="0" w:color="auto"/>
                                <w:left w:val="none" w:sz="0" w:space="0" w:color="auto"/>
                                <w:bottom w:val="none" w:sz="0" w:space="0" w:color="auto"/>
                                <w:right w:val="none" w:sz="0" w:space="0" w:color="auto"/>
                              </w:divBdr>
                              <w:divsChild>
                                <w:div w:id="633950881">
                                  <w:marLeft w:val="0"/>
                                  <w:marRight w:val="0"/>
                                  <w:marTop w:val="0"/>
                                  <w:marBottom w:val="0"/>
                                  <w:divBdr>
                                    <w:top w:val="none" w:sz="0" w:space="0" w:color="auto"/>
                                    <w:left w:val="none" w:sz="0" w:space="0" w:color="auto"/>
                                    <w:bottom w:val="none" w:sz="0" w:space="0" w:color="auto"/>
                                    <w:right w:val="none" w:sz="0" w:space="0" w:color="auto"/>
                                  </w:divBdr>
                                  <w:divsChild>
                                    <w:div w:id="897017654">
                                      <w:marLeft w:val="0"/>
                                      <w:marRight w:val="0"/>
                                      <w:marTop w:val="0"/>
                                      <w:marBottom w:val="0"/>
                                      <w:divBdr>
                                        <w:top w:val="none" w:sz="0" w:space="0" w:color="auto"/>
                                        <w:left w:val="none" w:sz="0" w:space="0" w:color="auto"/>
                                        <w:bottom w:val="none" w:sz="0" w:space="0" w:color="auto"/>
                                        <w:right w:val="none" w:sz="0" w:space="0" w:color="auto"/>
                                      </w:divBdr>
                                      <w:divsChild>
                                        <w:div w:id="13214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od.gov.lv/"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sis.mende@mod.gov.lv" TargetMode="External"/><Relationship Id="rId11" Type="http://schemas.openxmlformats.org/officeDocument/2006/relationships/customXml" Target="../customXml/item2.xml"/><Relationship Id="rId5" Type="http://schemas.openxmlformats.org/officeDocument/2006/relationships/hyperlink" Target="http://www.mod.gov.lv/" TargetMode="External"/><Relationship Id="rId10" Type="http://schemas.openxmlformats.org/officeDocument/2006/relationships/customXml" Target="../customXml/item1.xml"/><Relationship Id="rId4" Type="http://schemas.openxmlformats.org/officeDocument/2006/relationships/hyperlink" Target="mailto:ansis.mende@mod.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9" ma:contentTypeDescription="Izveidot jaunu dokumentu." ma:contentTypeScope="" ma:versionID="c4e597fed0c2f178f53c3bdeb56d456a">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fa1def0f54ed8cd9d7775f875871a0ad"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6FAA56-E895-4D6B-AEEF-3D3E3E026AC0}"/>
</file>

<file path=customXml/itemProps2.xml><?xml version="1.0" encoding="utf-8"?>
<ds:datastoreItem xmlns:ds="http://schemas.openxmlformats.org/officeDocument/2006/customXml" ds:itemID="{94B53992-DB87-4B45-9A8D-90A87F57F56E}"/>
</file>

<file path=customXml/itemProps3.xml><?xml version="1.0" encoding="utf-8"?>
<ds:datastoreItem xmlns:ds="http://schemas.openxmlformats.org/officeDocument/2006/customXml" ds:itemID="{60F44848-0ED6-49FE-88A4-77F80E12C5B9}"/>
</file>

<file path=docProps/app.xml><?xml version="1.0" encoding="utf-8"?>
<Properties xmlns="http://schemas.openxmlformats.org/officeDocument/2006/extended-properties" xmlns:vt="http://schemas.openxmlformats.org/officeDocument/2006/docPropsVTypes">
  <Template>Normal.dotm</Template>
  <TotalTime>0</TotalTime>
  <Pages>2</Pages>
  <Words>1936</Words>
  <Characters>1104</Characters>
  <Application>Microsoft Office Word</Application>
  <DocSecurity>0</DocSecurity>
  <Lines>9</Lines>
  <Paragraphs>6</Paragraphs>
  <ScaleCrop>false</ScaleCrop>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 Vintisa</dc:creator>
  <cp:keywords/>
  <dc:description/>
  <cp:lastModifiedBy>Katri Vintisa</cp:lastModifiedBy>
  <cp:revision>1</cp:revision>
  <dcterms:created xsi:type="dcterms:W3CDTF">2020-07-12T17:48:00Z</dcterms:created>
  <dcterms:modified xsi:type="dcterms:W3CDTF">2020-07-12T17:48:00Z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ies>
</file>