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25-TA-2099: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Sociālās ekonomikas plāns 2026.–2029.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11.12.2025. 10.27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11.12.2025. 10.27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