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26F5F" w14:textId="7D566459" w:rsidR="00DF3576" w:rsidRPr="00023026" w:rsidRDefault="00023026" w:rsidP="00405396">
      <w:pPr>
        <w:spacing w:after="0"/>
        <w:rPr>
          <w:sz w:val="24"/>
          <w:szCs w:val="24"/>
          <w:lang w:val="lv-LV"/>
        </w:rPr>
      </w:pPr>
      <w:r w:rsidRPr="00023026">
        <w:rPr>
          <w:sz w:val="24"/>
          <w:szCs w:val="24"/>
          <w:lang w:val="lv-LV"/>
        </w:rPr>
        <w:t xml:space="preserve">Rīgā, 2022.gada </w:t>
      </w:r>
      <w:r w:rsidR="00405396" w:rsidRPr="00405396">
        <w:rPr>
          <w:sz w:val="24"/>
          <w:szCs w:val="24"/>
          <w:lang w:val="lv-LV"/>
        </w:rPr>
        <w:t>3</w:t>
      </w:r>
      <w:r w:rsidRPr="00405396">
        <w:rPr>
          <w:sz w:val="24"/>
          <w:szCs w:val="24"/>
          <w:lang w:val="lv-LV"/>
        </w:rPr>
        <w:t>1</w:t>
      </w:r>
      <w:r w:rsidRPr="00023026">
        <w:rPr>
          <w:sz w:val="24"/>
          <w:szCs w:val="24"/>
          <w:lang w:val="lv-LV"/>
        </w:rPr>
        <w:t>.oktobrī</w:t>
      </w:r>
    </w:p>
    <w:p w14:paraId="729733F1" w14:textId="2703D737" w:rsidR="00023026" w:rsidRPr="00023026" w:rsidRDefault="00023026" w:rsidP="00405396">
      <w:pPr>
        <w:spacing w:after="0"/>
        <w:rPr>
          <w:sz w:val="24"/>
          <w:szCs w:val="24"/>
          <w:lang w:val="lv-LV"/>
        </w:rPr>
      </w:pPr>
      <w:r w:rsidRPr="00405396">
        <w:rPr>
          <w:sz w:val="24"/>
          <w:szCs w:val="24"/>
          <w:lang w:val="lv-LV"/>
        </w:rPr>
        <w:t>Nr.LV1140-</w:t>
      </w:r>
      <w:r w:rsidR="00405396" w:rsidRPr="00405396">
        <w:rPr>
          <w:sz w:val="24"/>
          <w:szCs w:val="24"/>
          <w:lang w:val="lv-LV"/>
        </w:rPr>
        <w:t>181</w:t>
      </w:r>
    </w:p>
    <w:p w14:paraId="5EC89571" w14:textId="22A526FF" w:rsidR="00023026" w:rsidRPr="00023026" w:rsidRDefault="00023026" w:rsidP="00023026">
      <w:pPr>
        <w:spacing w:after="0" w:line="240" w:lineRule="auto"/>
        <w:jc w:val="right"/>
        <w:rPr>
          <w:sz w:val="24"/>
          <w:szCs w:val="24"/>
          <w:lang w:val="lv-LV"/>
        </w:rPr>
      </w:pPr>
      <w:r w:rsidRPr="00023026">
        <w:rPr>
          <w:sz w:val="24"/>
          <w:szCs w:val="24"/>
          <w:lang w:val="lv-LV"/>
        </w:rPr>
        <w:t>Valsts kancelejai</w:t>
      </w:r>
    </w:p>
    <w:p w14:paraId="34D5D76F" w14:textId="35103519" w:rsidR="00023026" w:rsidRDefault="000740F5" w:rsidP="00023026">
      <w:pPr>
        <w:spacing w:after="0" w:line="240" w:lineRule="auto"/>
        <w:jc w:val="right"/>
        <w:rPr>
          <w:sz w:val="24"/>
          <w:szCs w:val="24"/>
          <w:lang w:val="lv-LV"/>
        </w:rPr>
      </w:pPr>
      <w:hyperlink r:id="rId10" w:history="1">
        <w:r w:rsidR="00023026" w:rsidRPr="000F7D0F">
          <w:rPr>
            <w:rStyle w:val="Hyperlink"/>
            <w:sz w:val="24"/>
            <w:szCs w:val="24"/>
            <w:lang w:val="lv-LV"/>
          </w:rPr>
          <w:t>pasts@mk.gov.lv</w:t>
        </w:r>
      </w:hyperlink>
    </w:p>
    <w:p w14:paraId="0E0AEC16" w14:textId="77777777" w:rsidR="00023026" w:rsidRPr="00023026" w:rsidRDefault="00023026" w:rsidP="00023026">
      <w:pPr>
        <w:spacing w:after="0" w:line="240" w:lineRule="auto"/>
        <w:jc w:val="right"/>
        <w:rPr>
          <w:sz w:val="24"/>
          <w:szCs w:val="24"/>
          <w:lang w:val="lv-LV"/>
        </w:rPr>
      </w:pPr>
    </w:p>
    <w:p w14:paraId="665CBFFB" w14:textId="125931FA" w:rsidR="00023026" w:rsidRPr="00023026" w:rsidRDefault="00023026" w:rsidP="00023026">
      <w:pPr>
        <w:spacing w:after="0"/>
        <w:jc w:val="right"/>
        <w:rPr>
          <w:sz w:val="24"/>
          <w:szCs w:val="24"/>
          <w:lang w:val="lv-LV"/>
        </w:rPr>
      </w:pPr>
      <w:r w:rsidRPr="00023026">
        <w:rPr>
          <w:sz w:val="24"/>
          <w:szCs w:val="24"/>
          <w:lang w:val="lv-LV"/>
        </w:rPr>
        <w:t>Vides aizsardzības un reģionālās attīstības ministrijai</w:t>
      </w:r>
    </w:p>
    <w:p w14:paraId="02DF0310" w14:textId="334EF4E3" w:rsidR="00023026" w:rsidRDefault="000740F5" w:rsidP="00023026">
      <w:pPr>
        <w:spacing w:after="0"/>
        <w:jc w:val="right"/>
        <w:rPr>
          <w:sz w:val="24"/>
          <w:szCs w:val="24"/>
          <w:lang w:val="lv-LV"/>
        </w:rPr>
      </w:pPr>
      <w:hyperlink r:id="rId11" w:history="1">
        <w:r w:rsidR="00890EE3" w:rsidRPr="00890EE3">
          <w:rPr>
            <w:rStyle w:val="Hyperlink"/>
            <w:sz w:val="24"/>
            <w:szCs w:val="24"/>
            <w:lang w:val="lv-LV"/>
          </w:rPr>
          <w:t>pasts@varam.gov.lv</w:t>
        </w:r>
      </w:hyperlink>
      <w:r w:rsidR="00023026">
        <w:rPr>
          <w:sz w:val="24"/>
          <w:szCs w:val="24"/>
          <w:lang w:val="lv-LV"/>
        </w:rPr>
        <w:t xml:space="preserve"> </w:t>
      </w:r>
    </w:p>
    <w:p w14:paraId="04675BB9" w14:textId="5FA4370E" w:rsidR="00023026" w:rsidRDefault="00023026" w:rsidP="00023026">
      <w:pPr>
        <w:spacing w:after="0"/>
        <w:jc w:val="right"/>
        <w:rPr>
          <w:sz w:val="24"/>
          <w:szCs w:val="24"/>
          <w:lang w:val="lv-LV"/>
        </w:rPr>
      </w:pPr>
    </w:p>
    <w:p w14:paraId="2202B0F0" w14:textId="38E67862" w:rsidR="00023026" w:rsidRDefault="00023026" w:rsidP="00023026">
      <w:pPr>
        <w:spacing w:after="0"/>
        <w:jc w:val="both"/>
        <w:rPr>
          <w:b/>
          <w:bCs/>
          <w:sz w:val="24"/>
          <w:szCs w:val="24"/>
          <w:lang w:val="lv-LV"/>
        </w:rPr>
      </w:pPr>
      <w:r w:rsidRPr="00023026">
        <w:rPr>
          <w:b/>
          <w:bCs/>
          <w:sz w:val="24"/>
          <w:szCs w:val="24"/>
          <w:lang w:val="lv-LV"/>
        </w:rPr>
        <w:t>Par projektu 22-TA-2498</w:t>
      </w:r>
    </w:p>
    <w:p w14:paraId="7CA51C58" w14:textId="4DFE3B66" w:rsidR="00023026" w:rsidRDefault="00023026" w:rsidP="00023026">
      <w:pPr>
        <w:spacing w:after="0"/>
        <w:jc w:val="both"/>
        <w:rPr>
          <w:b/>
          <w:bCs/>
          <w:sz w:val="24"/>
          <w:szCs w:val="24"/>
          <w:lang w:val="lv-LV"/>
        </w:rPr>
      </w:pPr>
      <w:r>
        <w:rPr>
          <w:b/>
          <w:bCs/>
          <w:sz w:val="24"/>
          <w:szCs w:val="24"/>
          <w:lang w:val="lv-LV"/>
        </w:rPr>
        <w:t>(Radiofrekvences piešķīruma lietošanas atļauju noteikumi)</w:t>
      </w:r>
    </w:p>
    <w:p w14:paraId="146B498A" w14:textId="7CED90BA" w:rsidR="00892DAE" w:rsidRDefault="00023026" w:rsidP="00CF282D">
      <w:pPr>
        <w:spacing w:before="240" w:after="120"/>
        <w:jc w:val="both"/>
        <w:rPr>
          <w:sz w:val="24"/>
          <w:szCs w:val="24"/>
          <w:lang w:val="lv-LV"/>
        </w:rPr>
      </w:pPr>
      <w:r>
        <w:rPr>
          <w:sz w:val="24"/>
          <w:szCs w:val="24"/>
          <w:lang w:val="lv-LV"/>
        </w:rPr>
        <w:t xml:space="preserve">SIA “BITE Latvija” (turpmāk – BITE) ir iepazinusies ar Ministru kabineta noteikumu projektu “Radiofrekvences piešķīruma lietošanas atļauju noteikumi” (turpmāk – Projekts) un ar viedokļiem, kas tika iesniegti </w:t>
      </w:r>
      <w:r w:rsidR="008655FE">
        <w:rPr>
          <w:sz w:val="24"/>
          <w:szCs w:val="24"/>
          <w:lang w:val="lv-LV"/>
        </w:rPr>
        <w:t>par to</w:t>
      </w:r>
      <w:r w:rsidR="00C13C47">
        <w:rPr>
          <w:sz w:val="24"/>
          <w:szCs w:val="24"/>
          <w:lang w:val="lv-LV"/>
        </w:rPr>
        <w:t>.</w:t>
      </w:r>
      <w:r w:rsidR="008F4BE7">
        <w:rPr>
          <w:sz w:val="24"/>
          <w:szCs w:val="24"/>
          <w:lang w:val="lv-LV"/>
        </w:rPr>
        <w:t xml:space="preserve"> BITE kopumā atbalsta</w:t>
      </w:r>
      <w:r>
        <w:rPr>
          <w:sz w:val="24"/>
          <w:szCs w:val="24"/>
          <w:lang w:val="lv-LV"/>
        </w:rPr>
        <w:t xml:space="preserve"> Vides aizsardzības un reģionālās </w:t>
      </w:r>
      <w:r w:rsidR="008655FE">
        <w:rPr>
          <w:sz w:val="24"/>
          <w:szCs w:val="24"/>
          <w:lang w:val="lv-LV"/>
        </w:rPr>
        <w:t xml:space="preserve">attīstības </w:t>
      </w:r>
      <w:r>
        <w:rPr>
          <w:sz w:val="24"/>
          <w:szCs w:val="24"/>
          <w:lang w:val="lv-LV"/>
        </w:rPr>
        <w:t xml:space="preserve">ministrijas </w:t>
      </w:r>
      <w:r w:rsidR="008F4BE7">
        <w:rPr>
          <w:sz w:val="24"/>
          <w:szCs w:val="24"/>
          <w:lang w:val="lv-LV"/>
        </w:rPr>
        <w:t xml:space="preserve">(turpmāk </w:t>
      </w:r>
      <w:r w:rsidR="00EA24D2">
        <w:rPr>
          <w:sz w:val="24"/>
          <w:szCs w:val="24"/>
          <w:lang w:val="lv-LV"/>
        </w:rPr>
        <w:t xml:space="preserve">– </w:t>
      </w:r>
      <w:r w:rsidR="008F4BE7">
        <w:rPr>
          <w:sz w:val="24"/>
          <w:szCs w:val="24"/>
          <w:lang w:val="lv-LV"/>
        </w:rPr>
        <w:t xml:space="preserve">VARAM) </w:t>
      </w:r>
      <w:r>
        <w:rPr>
          <w:sz w:val="24"/>
          <w:szCs w:val="24"/>
          <w:lang w:val="lv-LV"/>
        </w:rPr>
        <w:t>izstrādātā Projekta redakciju</w:t>
      </w:r>
      <w:r w:rsidR="00AD5A16">
        <w:rPr>
          <w:sz w:val="24"/>
          <w:szCs w:val="24"/>
          <w:lang w:val="lv-LV"/>
        </w:rPr>
        <w:t xml:space="preserve"> un tālāko virzību</w:t>
      </w:r>
      <w:r w:rsidR="008F4BE7">
        <w:rPr>
          <w:sz w:val="24"/>
          <w:szCs w:val="24"/>
          <w:lang w:val="lv-LV"/>
        </w:rPr>
        <w:t>, kā arī kopumā atbalsta Sabiedrisko pakalpojumu regulēšanas komisijas (turpmāk – Regulators) izteikto</w:t>
      </w:r>
      <w:r w:rsidR="00AD5A16">
        <w:rPr>
          <w:sz w:val="24"/>
          <w:szCs w:val="24"/>
          <w:lang w:val="lv-LV"/>
        </w:rPr>
        <w:t xml:space="preserve"> viedokli par Projektu</w:t>
      </w:r>
      <w:r w:rsidR="008F4BE7">
        <w:rPr>
          <w:sz w:val="24"/>
          <w:szCs w:val="24"/>
          <w:lang w:val="lv-LV"/>
        </w:rPr>
        <w:t>.</w:t>
      </w:r>
    </w:p>
    <w:p w14:paraId="325E172F" w14:textId="4BE14DE9" w:rsidR="008F4BE7" w:rsidRDefault="008F4BE7" w:rsidP="00AB5498">
      <w:pPr>
        <w:spacing w:before="120" w:after="120"/>
        <w:jc w:val="both"/>
        <w:rPr>
          <w:sz w:val="24"/>
          <w:szCs w:val="24"/>
          <w:lang w:val="lv-LV"/>
        </w:rPr>
      </w:pPr>
      <w:r>
        <w:rPr>
          <w:sz w:val="24"/>
          <w:szCs w:val="24"/>
          <w:lang w:val="lv-LV"/>
        </w:rPr>
        <w:t xml:space="preserve">Vienlaicīgi ierosinām veikt </w:t>
      </w:r>
      <w:r w:rsidR="00892DAE">
        <w:rPr>
          <w:sz w:val="24"/>
          <w:szCs w:val="24"/>
          <w:lang w:val="lv-LV"/>
        </w:rPr>
        <w:t xml:space="preserve">dažus </w:t>
      </w:r>
      <w:r>
        <w:rPr>
          <w:sz w:val="24"/>
          <w:szCs w:val="24"/>
          <w:lang w:val="lv-LV"/>
        </w:rPr>
        <w:t>precizējumus Projektā</w:t>
      </w:r>
      <w:r w:rsidR="00892DAE">
        <w:rPr>
          <w:sz w:val="24"/>
          <w:szCs w:val="24"/>
          <w:lang w:val="lv-LV"/>
        </w:rPr>
        <w:t xml:space="preserve"> un vēlamies izteikt </w:t>
      </w:r>
      <w:r w:rsidR="00AB5498">
        <w:rPr>
          <w:sz w:val="24"/>
          <w:szCs w:val="24"/>
          <w:lang w:val="lv-LV"/>
        </w:rPr>
        <w:t xml:space="preserve">komentāru par atsevišķiem Projekta saskaņošanā iesniegtajiem </w:t>
      </w:r>
      <w:r w:rsidR="00892DAE">
        <w:rPr>
          <w:sz w:val="24"/>
          <w:szCs w:val="24"/>
          <w:lang w:val="lv-LV"/>
        </w:rPr>
        <w:t>viedok</w:t>
      </w:r>
      <w:r w:rsidR="00AB5498">
        <w:rPr>
          <w:sz w:val="24"/>
          <w:szCs w:val="24"/>
          <w:lang w:val="lv-LV"/>
        </w:rPr>
        <w:t>ļiem.</w:t>
      </w:r>
    </w:p>
    <w:p w14:paraId="42FBDE91" w14:textId="552FCBEE" w:rsidR="00892DAE" w:rsidRPr="00892DAE" w:rsidRDefault="00405396" w:rsidP="00CF282D">
      <w:pPr>
        <w:spacing w:before="240" w:after="120"/>
        <w:jc w:val="both"/>
        <w:rPr>
          <w:b/>
          <w:bCs/>
          <w:sz w:val="24"/>
          <w:szCs w:val="24"/>
          <w:lang w:val="lv-LV"/>
        </w:rPr>
      </w:pPr>
      <w:r>
        <w:rPr>
          <w:b/>
          <w:bCs/>
          <w:sz w:val="24"/>
          <w:szCs w:val="24"/>
          <w:lang w:val="lv-LV"/>
        </w:rPr>
        <w:t xml:space="preserve">I. </w:t>
      </w:r>
      <w:r w:rsidR="00892DAE" w:rsidRPr="00892DAE">
        <w:rPr>
          <w:b/>
          <w:bCs/>
          <w:sz w:val="24"/>
          <w:szCs w:val="24"/>
          <w:lang w:val="lv-LV"/>
        </w:rPr>
        <w:t>Termini</w:t>
      </w:r>
    </w:p>
    <w:p w14:paraId="2E1FCC2A" w14:textId="1984C764" w:rsidR="00603EC0" w:rsidRDefault="00603EC0" w:rsidP="00892DAE">
      <w:pPr>
        <w:pStyle w:val="ListParagraph"/>
        <w:numPr>
          <w:ilvl w:val="0"/>
          <w:numId w:val="1"/>
        </w:numPr>
        <w:spacing w:after="120"/>
        <w:ind w:left="425" w:hanging="425"/>
        <w:contextualSpacing w:val="0"/>
        <w:jc w:val="both"/>
        <w:rPr>
          <w:sz w:val="24"/>
          <w:szCs w:val="24"/>
          <w:lang w:val="lv-LV"/>
        </w:rPr>
      </w:pPr>
      <w:r>
        <w:rPr>
          <w:sz w:val="24"/>
          <w:szCs w:val="24"/>
          <w:lang w:val="lv-LV"/>
        </w:rPr>
        <w:t xml:space="preserve">Projekta II. sadaļas nosaukums ir “Radiofrekvences piešķīruma lietošanas atļaujas”. 6.3.punktā un turpmāk Projektā </w:t>
      </w:r>
      <w:r w:rsidR="001836D2">
        <w:rPr>
          <w:sz w:val="24"/>
          <w:szCs w:val="24"/>
          <w:lang w:val="lv-LV"/>
        </w:rPr>
        <w:t xml:space="preserve">tiek </w:t>
      </w:r>
      <w:r>
        <w:rPr>
          <w:sz w:val="24"/>
          <w:szCs w:val="24"/>
          <w:lang w:val="lv-LV"/>
        </w:rPr>
        <w:t xml:space="preserve">izmantots </w:t>
      </w:r>
      <w:r w:rsidR="0099076B">
        <w:rPr>
          <w:sz w:val="24"/>
          <w:szCs w:val="24"/>
          <w:lang w:val="lv-LV"/>
        </w:rPr>
        <w:t xml:space="preserve">nosaukums </w:t>
      </w:r>
      <w:r>
        <w:rPr>
          <w:sz w:val="24"/>
          <w:szCs w:val="24"/>
          <w:lang w:val="lv-LV"/>
        </w:rPr>
        <w:t xml:space="preserve">“lietošanas atļauja”. “Lietošanas atļauja” ir šaurāks jēdziens nekā “Radiofrekvenču piešķīruma lietošanas atļauja”, </w:t>
      </w:r>
      <w:r w:rsidR="0099076B">
        <w:rPr>
          <w:sz w:val="24"/>
          <w:szCs w:val="24"/>
          <w:lang w:val="lv-LV"/>
        </w:rPr>
        <w:t>un tā</w:t>
      </w:r>
      <w:r w:rsidR="00FB365C">
        <w:rPr>
          <w:sz w:val="24"/>
          <w:szCs w:val="24"/>
          <w:lang w:val="lv-LV"/>
        </w:rPr>
        <w:t xml:space="preserve"> ir viena no piecām iespējamām atļaujām. </w:t>
      </w:r>
      <w:r w:rsidR="0099076B">
        <w:rPr>
          <w:sz w:val="24"/>
          <w:szCs w:val="24"/>
          <w:lang w:val="lv-LV"/>
        </w:rPr>
        <w:t xml:space="preserve">Tā kā </w:t>
      </w:r>
      <w:r>
        <w:rPr>
          <w:sz w:val="24"/>
          <w:szCs w:val="24"/>
          <w:lang w:val="lv-LV"/>
        </w:rPr>
        <w:t xml:space="preserve">abi </w:t>
      </w:r>
      <w:r w:rsidR="0099076B">
        <w:rPr>
          <w:sz w:val="24"/>
          <w:szCs w:val="24"/>
          <w:lang w:val="lv-LV"/>
        </w:rPr>
        <w:t xml:space="preserve">nosaukumi </w:t>
      </w:r>
      <w:r>
        <w:rPr>
          <w:sz w:val="24"/>
          <w:szCs w:val="24"/>
          <w:lang w:val="lv-LV"/>
        </w:rPr>
        <w:t xml:space="preserve">ir ļoti līdzīgi, </w:t>
      </w:r>
      <w:r w:rsidR="0099076B">
        <w:rPr>
          <w:sz w:val="24"/>
          <w:szCs w:val="24"/>
          <w:lang w:val="lv-LV"/>
        </w:rPr>
        <w:t>Projekta teksta uztveramība nereti ir apgrūtināta. Tāpēc</w:t>
      </w:r>
      <w:r>
        <w:rPr>
          <w:sz w:val="24"/>
          <w:szCs w:val="24"/>
          <w:lang w:val="lv-LV"/>
        </w:rPr>
        <w:t xml:space="preserve"> ierosinām šaurā jēdziena “lietošanas atļauja” </w:t>
      </w:r>
      <w:r w:rsidR="0099076B">
        <w:rPr>
          <w:sz w:val="24"/>
          <w:szCs w:val="24"/>
          <w:lang w:val="lv-LV"/>
        </w:rPr>
        <w:t xml:space="preserve">gadījumā </w:t>
      </w:r>
      <w:r>
        <w:rPr>
          <w:sz w:val="24"/>
          <w:szCs w:val="24"/>
          <w:lang w:val="lv-LV"/>
        </w:rPr>
        <w:t>izmantot citu</w:t>
      </w:r>
      <w:r w:rsidR="0099076B">
        <w:rPr>
          <w:sz w:val="24"/>
          <w:szCs w:val="24"/>
          <w:lang w:val="lv-LV"/>
        </w:rPr>
        <w:t xml:space="preserve"> nosaukumu</w:t>
      </w:r>
      <w:r>
        <w:rPr>
          <w:sz w:val="24"/>
          <w:szCs w:val="24"/>
          <w:lang w:val="lv-LV"/>
        </w:rPr>
        <w:t>, piemēram, “</w:t>
      </w:r>
      <w:r w:rsidRPr="00405396">
        <w:rPr>
          <w:i/>
          <w:iCs/>
          <w:sz w:val="24"/>
          <w:szCs w:val="24"/>
          <w:u w:val="single"/>
          <w:lang w:val="lv-LV"/>
        </w:rPr>
        <w:t>ekspluatācijas atļauja</w:t>
      </w:r>
      <w:r>
        <w:rPr>
          <w:sz w:val="24"/>
          <w:szCs w:val="24"/>
          <w:lang w:val="lv-LV"/>
        </w:rPr>
        <w:t>”</w:t>
      </w:r>
      <w:r w:rsidR="001836D2">
        <w:rPr>
          <w:sz w:val="24"/>
          <w:szCs w:val="24"/>
          <w:lang w:val="lv-LV"/>
        </w:rPr>
        <w:t>, vai izteikt 6. punkta pirmo teikumu šādā redakcijā: “</w:t>
      </w:r>
      <w:r w:rsidR="001836D2" w:rsidRPr="00113495">
        <w:rPr>
          <w:i/>
          <w:iCs/>
          <w:sz w:val="24"/>
          <w:szCs w:val="24"/>
          <w:lang w:val="lv-LV"/>
        </w:rPr>
        <w:t>Valsts akciju sabiedrība "Elektroniskie sakari" izsniedz šādas radiofrekvences piešķīruma lietošanas atļaujas</w:t>
      </w:r>
      <w:r w:rsidR="001836D2">
        <w:rPr>
          <w:i/>
          <w:iCs/>
          <w:sz w:val="24"/>
          <w:szCs w:val="24"/>
          <w:lang w:val="lv-LV"/>
        </w:rPr>
        <w:t xml:space="preserve"> (</w:t>
      </w:r>
      <w:r w:rsidR="001836D2" w:rsidRPr="00892DAE">
        <w:rPr>
          <w:i/>
          <w:iCs/>
          <w:sz w:val="24"/>
          <w:szCs w:val="24"/>
          <w:u w:val="single"/>
          <w:lang w:val="lv-LV"/>
        </w:rPr>
        <w:t xml:space="preserve">turpmāk – </w:t>
      </w:r>
      <w:proofErr w:type="spellStart"/>
      <w:r w:rsidR="001836D2" w:rsidRPr="00892DAE">
        <w:rPr>
          <w:i/>
          <w:iCs/>
          <w:sz w:val="24"/>
          <w:szCs w:val="24"/>
          <w:u w:val="single"/>
          <w:lang w:val="lv-LV"/>
        </w:rPr>
        <w:t>radioatļaujas</w:t>
      </w:r>
      <w:proofErr w:type="spellEnd"/>
      <w:r w:rsidR="001836D2">
        <w:rPr>
          <w:i/>
          <w:iCs/>
          <w:sz w:val="24"/>
          <w:szCs w:val="24"/>
          <w:lang w:val="lv-LV"/>
        </w:rPr>
        <w:t xml:space="preserve">)”, </w:t>
      </w:r>
      <w:r w:rsidR="001836D2" w:rsidRPr="0099076B">
        <w:rPr>
          <w:sz w:val="24"/>
          <w:szCs w:val="24"/>
          <w:lang w:val="lv-LV"/>
        </w:rPr>
        <w:t xml:space="preserve">attiecīgi labojot </w:t>
      </w:r>
      <w:r w:rsidR="008655FE">
        <w:rPr>
          <w:sz w:val="24"/>
          <w:szCs w:val="24"/>
          <w:lang w:val="lv-LV"/>
        </w:rPr>
        <w:t xml:space="preserve">nosaukumu </w:t>
      </w:r>
      <w:r w:rsidR="001836D2" w:rsidRPr="0099076B">
        <w:rPr>
          <w:sz w:val="24"/>
          <w:szCs w:val="24"/>
          <w:lang w:val="lv-LV"/>
        </w:rPr>
        <w:t>turpmāk</w:t>
      </w:r>
      <w:r w:rsidR="008655FE">
        <w:rPr>
          <w:sz w:val="24"/>
          <w:szCs w:val="24"/>
          <w:lang w:val="lv-LV"/>
        </w:rPr>
        <w:t>ajā</w:t>
      </w:r>
      <w:r w:rsidR="001836D2" w:rsidRPr="0099076B">
        <w:rPr>
          <w:sz w:val="24"/>
          <w:szCs w:val="24"/>
          <w:lang w:val="lv-LV"/>
        </w:rPr>
        <w:t xml:space="preserve"> </w:t>
      </w:r>
      <w:r w:rsidR="008655FE">
        <w:rPr>
          <w:sz w:val="24"/>
          <w:szCs w:val="24"/>
          <w:lang w:val="lv-LV"/>
        </w:rPr>
        <w:t>P</w:t>
      </w:r>
      <w:r w:rsidR="001836D2" w:rsidRPr="0099076B">
        <w:rPr>
          <w:sz w:val="24"/>
          <w:szCs w:val="24"/>
          <w:lang w:val="lv-LV"/>
        </w:rPr>
        <w:t>rojekta tekst</w:t>
      </w:r>
      <w:r w:rsidR="008655FE">
        <w:rPr>
          <w:sz w:val="24"/>
          <w:szCs w:val="24"/>
          <w:lang w:val="lv-LV"/>
        </w:rPr>
        <w:t>ā</w:t>
      </w:r>
      <w:r>
        <w:rPr>
          <w:sz w:val="24"/>
          <w:szCs w:val="24"/>
          <w:lang w:val="lv-LV"/>
        </w:rPr>
        <w:t>.</w:t>
      </w:r>
    </w:p>
    <w:p w14:paraId="4ACD710E" w14:textId="62F3EC07" w:rsidR="008F4BE7" w:rsidRPr="00BE0999" w:rsidRDefault="00FB365C" w:rsidP="00892DAE">
      <w:pPr>
        <w:pStyle w:val="ListParagraph"/>
        <w:numPr>
          <w:ilvl w:val="0"/>
          <w:numId w:val="1"/>
        </w:numPr>
        <w:spacing w:after="120"/>
        <w:ind w:left="425" w:hanging="425"/>
        <w:contextualSpacing w:val="0"/>
        <w:jc w:val="both"/>
        <w:rPr>
          <w:sz w:val="24"/>
          <w:szCs w:val="24"/>
          <w:lang w:val="lv-LV"/>
        </w:rPr>
      </w:pPr>
      <w:r w:rsidRPr="00BE0999">
        <w:rPr>
          <w:sz w:val="24"/>
          <w:szCs w:val="24"/>
          <w:lang w:val="lv-LV"/>
        </w:rPr>
        <w:t xml:space="preserve">Projekta 6.5.punktā ir norādīts </w:t>
      </w:r>
      <w:r w:rsidR="001836D2">
        <w:rPr>
          <w:sz w:val="24"/>
          <w:szCs w:val="24"/>
          <w:lang w:val="lv-LV"/>
        </w:rPr>
        <w:t xml:space="preserve">jauns </w:t>
      </w:r>
      <w:r w:rsidRPr="00BE0999">
        <w:rPr>
          <w:sz w:val="24"/>
          <w:szCs w:val="24"/>
          <w:lang w:val="lv-LV"/>
        </w:rPr>
        <w:t>atļaujas veids – “radiofrekvenču spektra lietošanas atļauja”. Vēršam uzmanību, ka Projektā nav sniegts skaidrojums, kas tas ir par atļaujas veidu</w:t>
      </w:r>
      <w:r w:rsidR="001836D2">
        <w:rPr>
          <w:sz w:val="24"/>
          <w:szCs w:val="24"/>
          <w:lang w:val="lv-LV"/>
        </w:rPr>
        <w:t>,</w:t>
      </w:r>
      <w:r w:rsidRPr="00BE0999">
        <w:rPr>
          <w:sz w:val="24"/>
          <w:szCs w:val="24"/>
          <w:lang w:val="lv-LV"/>
        </w:rPr>
        <w:t xml:space="preserve"> </w:t>
      </w:r>
      <w:r w:rsidR="00193451">
        <w:rPr>
          <w:sz w:val="24"/>
          <w:szCs w:val="24"/>
          <w:lang w:val="lv-LV"/>
        </w:rPr>
        <w:t>atšķirībā no tā</w:t>
      </w:r>
      <w:r w:rsidR="00405396">
        <w:rPr>
          <w:sz w:val="24"/>
          <w:szCs w:val="24"/>
          <w:lang w:val="lv-LV"/>
        </w:rPr>
        <w:t>,</w:t>
      </w:r>
      <w:r w:rsidR="001836D2">
        <w:rPr>
          <w:sz w:val="24"/>
          <w:szCs w:val="24"/>
          <w:lang w:val="lv-LV"/>
        </w:rPr>
        <w:t xml:space="preserve"> kā</w:t>
      </w:r>
      <w:r w:rsidRPr="00BE0999">
        <w:rPr>
          <w:sz w:val="24"/>
          <w:szCs w:val="24"/>
          <w:lang w:val="lv-LV"/>
        </w:rPr>
        <w:t xml:space="preserve"> tas </w:t>
      </w:r>
      <w:r w:rsidR="001836D2">
        <w:rPr>
          <w:sz w:val="24"/>
          <w:szCs w:val="24"/>
          <w:lang w:val="lv-LV"/>
        </w:rPr>
        <w:t>ir</w:t>
      </w:r>
      <w:r w:rsidR="001836D2" w:rsidRPr="00BE0999">
        <w:rPr>
          <w:sz w:val="24"/>
          <w:szCs w:val="24"/>
          <w:lang w:val="lv-LV"/>
        </w:rPr>
        <w:t xml:space="preserve"> </w:t>
      </w:r>
      <w:r w:rsidRPr="00BE0999">
        <w:rPr>
          <w:sz w:val="24"/>
          <w:szCs w:val="24"/>
          <w:lang w:val="lv-LV"/>
        </w:rPr>
        <w:t xml:space="preserve">izdarīts attiecībā </w:t>
      </w:r>
      <w:r w:rsidR="001836D2">
        <w:rPr>
          <w:sz w:val="24"/>
          <w:szCs w:val="24"/>
          <w:lang w:val="lv-LV"/>
        </w:rPr>
        <w:t>uz</w:t>
      </w:r>
      <w:r w:rsidR="001836D2" w:rsidRPr="00BE0999">
        <w:rPr>
          <w:sz w:val="24"/>
          <w:szCs w:val="24"/>
          <w:lang w:val="lv-LV"/>
        </w:rPr>
        <w:t xml:space="preserve"> </w:t>
      </w:r>
      <w:r w:rsidRPr="00BE0999">
        <w:rPr>
          <w:sz w:val="24"/>
          <w:szCs w:val="24"/>
          <w:lang w:val="lv-LV"/>
        </w:rPr>
        <w:t>Projekta 6.1.-6.4.punktā norādīt</w:t>
      </w:r>
      <w:r w:rsidR="001836D2">
        <w:rPr>
          <w:sz w:val="24"/>
          <w:szCs w:val="24"/>
          <w:lang w:val="lv-LV"/>
        </w:rPr>
        <w:t>ajiem</w:t>
      </w:r>
      <w:r w:rsidRPr="00BE0999">
        <w:rPr>
          <w:sz w:val="24"/>
          <w:szCs w:val="24"/>
          <w:lang w:val="lv-LV"/>
        </w:rPr>
        <w:t xml:space="preserve"> </w:t>
      </w:r>
      <w:proofErr w:type="spellStart"/>
      <w:r w:rsidR="001836D2">
        <w:rPr>
          <w:sz w:val="24"/>
          <w:szCs w:val="24"/>
          <w:lang w:val="lv-LV"/>
        </w:rPr>
        <w:t>radio</w:t>
      </w:r>
      <w:r w:rsidRPr="00BE0999">
        <w:rPr>
          <w:sz w:val="24"/>
          <w:szCs w:val="24"/>
          <w:lang w:val="lv-LV"/>
        </w:rPr>
        <w:t>atļauj</w:t>
      </w:r>
      <w:r w:rsidR="001836D2">
        <w:rPr>
          <w:sz w:val="24"/>
          <w:szCs w:val="24"/>
          <w:lang w:val="lv-LV"/>
        </w:rPr>
        <w:t>as</w:t>
      </w:r>
      <w:proofErr w:type="spellEnd"/>
      <w:r w:rsidR="001836D2">
        <w:rPr>
          <w:sz w:val="24"/>
          <w:szCs w:val="24"/>
          <w:lang w:val="lv-LV"/>
        </w:rPr>
        <w:t xml:space="preserve"> veidiem</w:t>
      </w:r>
      <w:r w:rsidRPr="00BE0999">
        <w:rPr>
          <w:sz w:val="24"/>
          <w:szCs w:val="24"/>
          <w:lang w:val="lv-LV"/>
        </w:rPr>
        <w:t xml:space="preserve">. </w:t>
      </w:r>
      <w:r w:rsidR="00BE0999" w:rsidRPr="00BE0999">
        <w:rPr>
          <w:sz w:val="24"/>
          <w:szCs w:val="24"/>
          <w:lang w:val="lv-LV"/>
        </w:rPr>
        <w:t xml:space="preserve">Uzskatām, ka 6.5.punktā norādītās atļaujas </w:t>
      </w:r>
      <w:r w:rsidR="0099076B">
        <w:rPr>
          <w:sz w:val="24"/>
          <w:szCs w:val="24"/>
          <w:lang w:val="lv-LV"/>
        </w:rPr>
        <w:t>mērķis</w:t>
      </w:r>
      <w:r w:rsidR="00BE0999" w:rsidRPr="00BE0999">
        <w:rPr>
          <w:sz w:val="24"/>
          <w:szCs w:val="24"/>
          <w:lang w:val="lv-LV"/>
        </w:rPr>
        <w:t xml:space="preserve"> būtu jāizskaidro</w:t>
      </w:r>
      <w:r w:rsidR="001836D2">
        <w:rPr>
          <w:sz w:val="24"/>
          <w:szCs w:val="24"/>
          <w:lang w:val="lv-LV"/>
        </w:rPr>
        <w:t xml:space="preserve"> </w:t>
      </w:r>
      <w:r w:rsidR="0099076B">
        <w:rPr>
          <w:sz w:val="24"/>
          <w:szCs w:val="24"/>
          <w:lang w:val="lv-LV"/>
        </w:rPr>
        <w:t>ne tikai Projekta anotācijā, bet arī</w:t>
      </w:r>
      <w:r w:rsidR="00CF282D">
        <w:rPr>
          <w:sz w:val="24"/>
          <w:szCs w:val="24"/>
          <w:lang w:val="lv-LV"/>
        </w:rPr>
        <w:t xml:space="preserve"> pašā</w:t>
      </w:r>
      <w:r w:rsidR="0099076B">
        <w:rPr>
          <w:sz w:val="24"/>
          <w:szCs w:val="24"/>
          <w:lang w:val="lv-LV"/>
        </w:rPr>
        <w:t xml:space="preserve"> </w:t>
      </w:r>
      <w:r w:rsidR="001836D2">
        <w:rPr>
          <w:sz w:val="24"/>
          <w:szCs w:val="24"/>
          <w:lang w:val="lv-LV"/>
        </w:rPr>
        <w:t>Projekt</w:t>
      </w:r>
      <w:r w:rsidR="00CF282D">
        <w:rPr>
          <w:sz w:val="24"/>
          <w:szCs w:val="24"/>
          <w:lang w:val="lv-LV"/>
        </w:rPr>
        <w:t>ā</w:t>
      </w:r>
      <w:r w:rsidR="00BE0999" w:rsidRPr="00BE0999">
        <w:rPr>
          <w:sz w:val="24"/>
          <w:szCs w:val="24"/>
          <w:lang w:val="lv-LV"/>
        </w:rPr>
        <w:t xml:space="preserve">. Turklāt, </w:t>
      </w:r>
      <w:r w:rsidR="00BE0999">
        <w:rPr>
          <w:sz w:val="24"/>
          <w:szCs w:val="24"/>
          <w:lang w:val="lv-LV"/>
        </w:rPr>
        <w:t xml:space="preserve">veidojot šīs atļaujas nosaukumu, </w:t>
      </w:r>
      <w:r w:rsidR="001836D2">
        <w:rPr>
          <w:sz w:val="24"/>
          <w:szCs w:val="24"/>
          <w:lang w:val="lv-LV"/>
        </w:rPr>
        <w:t xml:space="preserve">pēc iespējas </w:t>
      </w:r>
      <w:r w:rsidR="00BE0999">
        <w:rPr>
          <w:sz w:val="24"/>
          <w:szCs w:val="24"/>
          <w:lang w:val="lv-LV"/>
        </w:rPr>
        <w:t xml:space="preserve">būtu jāizvairās no </w:t>
      </w:r>
      <w:r w:rsidR="001836D2">
        <w:rPr>
          <w:sz w:val="24"/>
          <w:szCs w:val="24"/>
          <w:lang w:val="lv-LV"/>
        </w:rPr>
        <w:t xml:space="preserve">atkārtotas </w:t>
      </w:r>
      <w:r w:rsidR="00BE0999">
        <w:rPr>
          <w:sz w:val="24"/>
          <w:szCs w:val="24"/>
          <w:lang w:val="lv-LV"/>
        </w:rPr>
        <w:t>vārd</w:t>
      </w:r>
      <w:r w:rsidR="001836D2">
        <w:rPr>
          <w:sz w:val="24"/>
          <w:szCs w:val="24"/>
          <w:lang w:val="lv-LV"/>
        </w:rPr>
        <w:t>u salikuma</w:t>
      </w:r>
      <w:r w:rsidR="00BE0999">
        <w:rPr>
          <w:sz w:val="24"/>
          <w:szCs w:val="24"/>
          <w:lang w:val="lv-LV"/>
        </w:rPr>
        <w:t xml:space="preserve"> “lietošanas atļauja”</w:t>
      </w:r>
      <w:r w:rsidR="001836D2">
        <w:rPr>
          <w:sz w:val="24"/>
          <w:szCs w:val="24"/>
          <w:lang w:val="lv-LV"/>
        </w:rPr>
        <w:t xml:space="preserve"> pielietošanas</w:t>
      </w:r>
      <w:r w:rsidR="00BE0999">
        <w:rPr>
          <w:sz w:val="24"/>
          <w:szCs w:val="24"/>
          <w:lang w:val="lv-LV"/>
        </w:rPr>
        <w:t xml:space="preserve">, </w:t>
      </w:r>
      <w:r w:rsidR="001836D2">
        <w:rPr>
          <w:sz w:val="24"/>
          <w:szCs w:val="24"/>
          <w:lang w:val="lv-LV"/>
        </w:rPr>
        <w:t xml:space="preserve">jo tas </w:t>
      </w:r>
      <w:r w:rsidR="00CF282D">
        <w:rPr>
          <w:sz w:val="24"/>
          <w:szCs w:val="24"/>
          <w:lang w:val="lv-LV"/>
        </w:rPr>
        <w:t xml:space="preserve">vēl vairāk </w:t>
      </w:r>
      <w:r w:rsidR="001836D2">
        <w:rPr>
          <w:sz w:val="24"/>
          <w:szCs w:val="24"/>
          <w:lang w:val="lv-LV"/>
        </w:rPr>
        <w:t>samazina Projekta teksta uztveramību (</w:t>
      </w:r>
      <w:r w:rsidR="00BE0999">
        <w:rPr>
          <w:sz w:val="24"/>
          <w:szCs w:val="24"/>
          <w:lang w:val="lv-LV"/>
        </w:rPr>
        <w:t xml:space="preserve">skat. </w:t>
      </w:r>
      <w:r w:rsidR="001836D2">
        <w:rPr>
          <w:sz w:val="24"/>
          <w:szCs w:val="24"/>
          <w:lang w:val="lv-LV"/>
        </w:rPr>
        <w:t xml:space="preserve">arī </w:t>
      </w:r>
      <w:r w:rsidR="008655FE">
        <w:rPr>
          <w:sz w:val="24"/>
          <w:szCs w:val="24"/>
          <w:lang w:val="lv-LV"/>
        </w:rPr>
        <w:t xml:space="preserve">komentāru </w:t>
      </w:r>
      <w:r w:rsidR="00BE0999">
        <w:rPr>
          <w:sz w:val="24"/>
          <w:szCs w:val="24"/>
          <w:lang w:val="lv-LV"/>
        </w:rPr>
        <w:t>šīs vēstules 1.punktā</w:t>
      </w:r>
      <w:r w:rsidR="001836D2">
        <w:rPr>
          <w:sz w:val="24"/>
          <w:szCs w:val="24"/>
          <w:lang w:val="lv-LV"/>
        </w:rPr>
        <w:t>)</w:t>
      </w:r>
      <w:r w:rsidR="00BE0999">
        <w:rPr>
          <w:sz w:val="24"/>
          <w:szCs w:val="24"/>
          <w:lang w:val="lv-LV"/>
        </w:rPr>
        <w:t>.</w:t>
      </w:r>
      <w:r w:rsidR="001836D2">
        <w:rPr>
          <w:sz w:val="24"/>
          <w:szCs w:val="24"/>
          <w:lang w:val="lv-LV"/>
        </w:rPr>
        <w:t xml:space="preserve"> Ņemot vērā, ka 6.5.</w:t>
      </w:r>
      <w:r w:rsidR="00892DAE">
        <w:rPr>
          <w:sz w:val="24"/>
          <w:szCs w:val="24"/>
          <w:lang w:val="lv-LV"/>
        </w:rPr>
        <w:t> </w:t>
      </w:r>
      <w:r w:rsidR="001836D2">
        <w:rPr>
          <w:sz w:val="24"/>
          <w:szCs w:val="24"/>
          <w:lang w:val="lv-LV"/>
        </w:rPr>
        <w:t xml:space="preserve">punktā norādīto </w:t>
      </w:r>
      <w:proofErr w:type="spellStart"/>
      <w:r w:rsidR="001836D2">
        <w:rPr>
          <w:sz w:val="24"/>
          <w:szCs w:val="24"/>
          <w:lang w:val="lv-LV"/>
        </w:rPr>
        <w:t>radioatļauju</w:t>
      </w:r>
      <w:proofErr w:type="spellEnd"/>
      <w:r w:rsidR="001836D2">
        <w:rPr>
          <w:sz w:val="24"/>
          <w:szCs w:val="24"/>
          <w:lang w:val="lv-LV"/>
        </w:rPr>
        <w:t xml:space="preserve"> paredzēts izsniegt vienīgi Nacionālajiem bruņotajiem spēkiem, ierosinām to nosaukt</w:t>
      </w:r>
      <w:r w:rsidR="008A14FC">
        <w:rPr>
          <w:sz w:val="24"/>
          <w:szCs w:val="24"/>
          <w:lang w:val="lv-LV"/>
        </w:rPr>
        <w:t>, piemēram,</w:t>
      </w:r>
      <w:r w:rsidR="001836D2">
        <w:rPr>
          <w:sz w:val="24"/>
          <w:szCs w:val="24"/>
          <w:lang w:val="lv-LV"/>
        </w:rPr>
        <w:t xml:space="preserve"> “</w:t>
      </w:r>
      <w:r w:rsidR="001836D2" w:rsidRPr="00405396">
        <w:rPr>
          <w:i/>
          <w:iCs/>
          <w:sz w:val="24"/>
          <w:szCs w:val="24"/>
          <w:u w:val="single"/>
          <w:lang w:val="lv-LV"/>
        </w:rPr>
        <w:t xml:space="preserve">speciālā </w:t>
      </w:r>
      <w:proofErr w:type="spellStart"/>
      <w:r w:rsidR="00CF282D" w:rsidRPr="00405396">
        <w:rPr>
          <w:i/>
          <w:iCs/>
          <w:sz w:val="24"/>
          <w:szCs w:val="24"/>
          <w:u w:val="single"/>
          <w:lang w:val="lv-LV"/>
        </w:rPr>
        <w:t>radio</w:t>
      </w:r>
      <w:r w:rsidR="001836D2" w:rsidRPr="00405396">
        <w:rPr>
          <w:i/>
          <w:iCs/>
          <w:sz w:val="24"/>
          <w:szCs w:val="24"/>
          <w:u w:val="single"/>
          <w:lang w:val="lv-LV"/>
        </w:rPr>
        <w:t>atļauja</w:t>
      </w:r>
      <w:proofErr w:type="spellEnd"/>
      <w:r w:rsidR="001836D2">
        <w:rPr>
          <w:sz w:val="24"/>
          <w:szCs w:val="24"/>
          <w:lang w:val="lv-LV"/>
        </w:rPr>
        <w:t>”</w:t>
      </w:r>
      <w:r w:rsidR="008A14FC">
        <w:rPr>
          <w:sz w:val="24"/>
          <w:szCs w:val="24"/>
          <w:lang w:val="lv-LV"/>
        </w:rPr>
        <w:t>.</w:t>
      </w:r>
    </w:p>
    <w:p w14:paraId="38827CE5" w14:textId="40649BB2" w:rsidR="00892DAE" w:rsidRPr="00892DAE" w:rsidRDefault="00405396" w:rsidP="00CE66C7">
      <w:pPr>
        <w:spacing w:before="120" w:after="0"/>
        <w:jc w:val="both"/>
        <w:rPr>
          <w:b/>
          <w:bCs/>
          <w:sz w:val="24"/>
          <w:szCs w:val="24"/>
          <w:lang w:val="lv-LV"/>
        </w:rPr>
      </w:pPr>
      <w:r>
        <w:rPr>
          <w:b/>
          <w:bCs/>
          <w:sz w:val="24"/>
          <w:szCs w:val="24"/>
          <w:lang w:val="lv-LV"/>
        </w:rPr>
        <w:lastRenderedPageBreak/>
        <w:t xml:space="preserve">II. </w:t>
      </w:r>
      <w:proofErr w:type="spellStart"/>
      <w:r w:rsidR="00892DAE" w:rsidRPr="00892DAE">
        <w:rPr>
          <w:b/>
          <w:bCs/>
          <w:sz w:val="24"/>
          <w:szCs w:val="24"/>
          <w:lang w:val="lv-LV"/>
        </w:rPr>
        <w:t>Radioatļauju</w:t>
      </w:r>
      <w:proofErr w:type="spellEnd"/>
      <w:r w:rsidR="00892DAE" w:rsidRPr="00892DAE">
        <w:rPr>
          <w:b/>
          <w:bCs/>
          <w:sz w:val="24"/>
          <w:szCs w:val="24"/>
          <w:lang w:val="lv-LV"/>
        </w:rPr>
        <w:t xml:space="preserve"> pieprasījumu izskatīšana</w:t>
      </w:r>
      <w:r w:rsidR="00B2626D">
        <w:rPr>
          <w:b/>
          <w:bCs/>
          <w:sz w:val="24"/>
          <w:szCs w:val="24"/>
          <w:lang w:val="lv-LV"/>
        </w:rPr>
        <w:t xml:space="preserve"> un radioiekārtu darbības uzraudzība</w:t>
      </w:r>
    </w:p>
    <w:p w14:paraId="488024FD" w14:textId="3D90FE96" w:rsidR="0095772C" w:rsidRDefault="00CE66C7" w:rsidP="00CE66C7">
      <w:pPr>
        <w:spacing w:before="120" w:after="0"/>
        <w:jc w:val="both"/>
        <w:rPr>
          <w:sz w:val="24"/>
          <w:szCs w:val="24"/>
          <w:lang w:val="lv-LV"/>
        </w:rPr>
      </w:pPr>
      <w:r>
        <w:rPr>
          <w:sz w:val="24"/>
          <w:szCs w:val="24"/>
          <w:lang w:val="lv-LV"/>
        </w:rPr>
        <w:t>A</w:t>
      </w:r>
      <w:r w:rsidRPr="00892DAE">
        <w:rPr>
          <w:sz w:val="24"/>
          <w:szCs w:val="24"/>
          <w:lang w:val="lv-LV"/>
        </w:rPr>
        <w:t xml:space="preserve">psveicami, ka </w:t>
      </w:r>
      <w:r>
        <w:rPr>
          <w:sz w:val="24"/>
          <w:szCs w:val="24"/>
          <w:lang w:val="lv-LV"/>
        </w:rPr>
        <w:t xml:space="preserve">Projektā </w:t>
      </w:r>
      <w:r w:rsidRPr="00892DAE">
        <w:rPr>
          <w:sz w:val="24"/>
          <w:szCs w:val="24"/>
          <w:lang w:val="lv-LV"/>
        </w:rPr>
        <w:t xml:space="preserve">paredzēts saglabāt </w:t>
      </w:r>
      <w:r w:rsidR="004D2944">
        <w:rPr>
          <w:sz w:val="24"/>
          <w:szCs w:val="24"/>
          <w:lang w:val="lv-LV"/>
        </w:rPr>
        <w:t>līdzšinējo</w:t>
      </w:r>
      <w:r w:rsidRPr="00892DAE">
        <w:rPr>
          <w:sz w:val="24"/>
          <w:szCs w:val="24"/>
          <w:lang w:val="lv-LV"/>
        </w:rPr>
        <w:t xml:space="preserve"> </w:t>
      </w:r>
      <w:r>
        <w:rPr>
          <w:sz w:val="24"/>
          <w:szCs w:val="24"/>
          <w:lang w:val="lv-LV"/>
        </w:rPr>
        <w:t>kārtību</w:t>
      </w:r>
      <w:r w:rsidRPr="00892DAE">
        <w:rPr>
          <w:sz w:val="24"/>
          <w:szCs w:val="24"/>
          <w:lang w:val="lv-LV"/>
        </w:rPr>
        <w:t xml:space="preserve"> attiecībā uz </w:t>
      </w:r>
      <w:proofErr w:type="spellStart"/>
      <w:r>
        <w:rPr>
          <w:sz w:val="24"/>
          <w:szCs w:val="24"/>
          <w:lang w:val="lv-LV"/>
        </w:rPr>
        <w:t>radio</w:t>
      </w:r>
      <w:r w:rsidRPr="00892DAE">
        <w:rPr>
          <w:sz w:val="24"/>
          <w:szCs w:val="24"/>
          <w:lang w:val="lv-LV"/>
        </w:rPr>
        <w:t>atļaujām</w:t>
      </w:r>
      <w:proofErr w:type="spellEnd"/>
      <w:r w:rsidRPr="00892DAE">
        <w:rPr>
          <w:sz w:val="24"/>
          <w:szCs w:val="24"/>
          <w:lang w:val="lv-LV"/>
        </w:rPr>
        <w:t xml:space="preserve"> publiskajiem </w:t>
      </w:r>
      <w:r w:rsidR="0095772C">
        <w:rPr>
          <w:sz w:val="24"/>
          <w:szCs w:val="24"/>
          <w:lang w:val="lv-LV"/>
        </w:rPr>
        <w:t>radiosakaru</w:t>
      </w:r>
      <w:r w:rsidRPr="00892DAE">
        <w:rPr>
          <w:sz w:val="24"/>
          <w:szCs w:val="24"/>
          <w:lang w:val="lv-LV"/>
        </w:rPr>
        <w:t xml:space="preserve"> tīkliem. </w:t>
      </w:r>
      <w:r w:rsidRPr="00CE66C7">
        <w:rPr>
          <w:sz w:val="24"/>
          <w:szCs w:val="24"/>
          <w:lang w:val="lv-LV"/>
        </w:rPr>
        <w:t xml:space="preserve">Process no </w:t>
      </w:r>
      <w:r>
        <w:rPr>
          <w:sz w:val="24"/>
          <w:szCs w:val="24"/>
          <w:lang w:val="lv-LV"/>
        </w:rPr>
        <w:t>bāzes stacijas</w:t>
      </w:r>
      <w:r w:rsidRPr="00CE66C7">
        <w:rPr>
          <w:sz w:val="24"/>
          <w:szCs w:val="24"/>
          <w:lang w:val="lv-LV"/>
        </w:rPr>
        <w:t xml:space="preserve"> ieceres līdz </w:t>
      </w:r>
      <w:r>
        <w:rPr>
          <w:sz w:val="24"/>
          <w:szCs w:val="24"/>
          <w:lang w:val="lv-LV"/>
        </w:rPr>
        <w:t xml:space="preserve">nodošanai </w:t>
      </w:r>
      <w:r w:rsidRPr="00CE66C7">
        <w:rPr>
          <w:sz w:val="24"/>
          <w:szCs w:val="24"/>
          <w:lang w:val="lv-LV"/>
        </w:rPr>
        <w:t>ekspluatācij</w:t>
      </w:r>
      <w:r>
        <w:rPr>
          <w:sz w:val="24"/>
          <w:szCs w:val="24"/>
          <w:lang w:val="lv-LV"/>
        </w:rPr>
        <w:t>ā</w:t>
      </w:r>
      <w:r w:rsidRPr="00CE66C7">
        <w:rPr>
          <w:sz w:val="24"/>
          <w:szCs w:val="24"/>
          <w:lang w:val="lv-LV"/>
        </w:rPr>
        <w:t xml:space="preserve"> ir ilgs un aptver </w:t>
      </w:r>
      <w:r>
        <w:rPr>
          <w:sz w:val="24"/>
          <w:szCs w:val="24"/>
          <w:lang w:val="lv-LV"/>
        </w:rPr>
        <w:t xml:space="preserve">saskaņojumus </w:t>
      </w:r>
      <w:r w:rsidRPr="00CE66C7">
        <w:rPr>
          <w:sz w:val="24"/>
          <w:szCs w:val="24"/>
          <w:lang w:val="lv-LV"/>
        </w:rPr>
        <w:t>dažād</w:t>
      </w:r>
      <w:r>
        <w:rPr>
          <w:sz w:val="24"/>
          <w:szCs w:val="24"/>
          <w:lang w:val="lv-LV"/>
        </w:rPr>
        <w:t>ā</w:t>
      </w:r>
      <w:r w:rsidRPr="00CE66C7">
        <w:rPr>
          <w:sz w:val="24"/>
          <w:szCs w:val="24"/>
          <w:lang w:val="lv-LV"/>
        </w:rPr>
        <w:t>s institūcij</w:t>
      </w:r>
      <w:r w:rsidR="0095772C">
        <w:rPr>
          <w:sz w:val="24"/>
          <w:szCs w:val="24"/>
          <w:lang w:val="lv-LV"/>
        </w:rPr>
        <w:t>ā</w:t>
      </w:r>
      <w:r w:rsidRPr="00CE66C7">
        <w:rPr>
          <w:sz w:val="24"/>
          <w:szCs w:val="24"/>
          <w:lang w:val="lv-LV"/>
        </w:rPr>
        <w:t xml:space="preserve">s. </w:t>
      </w:r>
      <w:proofErr w:type="spellStart"/>
      <w:r>
        <w:rPr>
          <w:sz w:val="24"/>
          <w:szCs w:val="24"/>
          <w:lang w:val="lv-LV"/>
        </w:rPr>
        <w:t>Radio</w:t>
      </w:r>
      <w:r w:rsidRPr="00CE66C7">
        <w:rPr>
          <w:sz w:val="24"/>
          <w:szCs w:val="24"/>
          <w:lang w:val="lv-LV"/>
        </w:rPr>
        <w:t>atļauj</w:t>
      </w:r>
      <w:r>
        <w:rPr>
          <w:sz w:val="24"/>
          <w:szCs w:val="24"/>
          <w:lang w:val="lv-LV"/>
        </w:rPr>
        <w:t>u</w:t>
      </w:r>
      <w:proofErr w:type="spellEnd"/>
      <w:r>
        <w:rPr>
          <w:sz w:val="24"/>
          <w:szCs w:val="24"/>
          <w:lang w:val="lv-LV"/>
        </w:rPr>
        <w:t xml:space="preserve"> saņemšana</w:t>
      </w:r>
      <w:r w:rsidRPr="00CE66C7">
        <w:rPr>
          <w:sz w:val="24"/>
          <w:szCs w:val="24"/>
          <w:lang w:val="lv-LV"/>
        </w:rPr>
        <w:t xml:space="preserve"> ir tikai viens </w:t>
      </w:r>
      <w:r>
        <w:rPr>
          <w:sz w:val="24"/>
          <w:szCs w:val="24"/>
          <w:lang w:val="lv-LV"/>
        </w:rPr>
        <w:t xml:space="preserve">no </w:t>
      </w:r>
      <w:r w:rsidRPr="00CE66C7">
        <w:rPr>
          <w:sz w:val="24"/>
          <w:szCs w:val="24"/>
          <w:lang w:val="lv-LV"/>
        </w:rPr>
        <w:t>posm</w:t>
      </w:r>
      <w:r>
        <w:rPr>
          <w:sz w:val="24"/>
          <w:szCs w:val="24"/>
          <w:lang w:val="lv-LV"/>
        </w:rPr>
        <w:t>iem, kuru</w:t>
      </w:r>
      <w:r w:rsidRPr="00CE66C7">
        <w:rPr>
          <w:sz w:val="24"/>
          <w:szCs w:val="24"/>
          <w:lang w:val="lv-LV"/>
        </w:rPr>
        <w:t xml:space="preserve"> būtiski ietekmē </w:t>
      </w:r>
      <w:r>
        <w:rPr>
          <w:sz w:val="24"/>
          <w:szCs w:val="24"/>
          <w:lang w:val="lv-LV"/>
        </w:rPr>
        <w:t>radio</w:t>
      </w:r>
      <w:r w:rsidRPr="00CE66C7">
        <w:rPr>
          <w:sz w:val="24"/>
          <w:szCs w:val="24"/>
          <w:lang w:val="lv-LV"/>
        </w:rPr>
        <w:t xml:space="preserve">frekvenču starptautiskās koordinācijas prasības, </w:t>
      </w:r>
      <w:r w:rsidR="0095772C">
        <w:rPr>
          <w:sz w:val="24"/>
          <w:szCs w:val="24"/>
          <w:lang w:val="lv-LV"/>
        </w:rPr>
        <w:t xml:space="preserve">it īpaši ar Krieviju un Baltkrieviju, </w:t>
      </w:r>
      <w:r w:rsidRPr="00CE66C7">
        <w:rPr>
          <w:sz w:val="24"/>
          <w:szCs w:val="24"/>
          <w:lang w:val="lv-LV"/>
        </w:rPr>
        <w:t xml:space="preserve">kur saskaņošanas laiks </w:t>
      </w:r>
      <w:r w:rsidR="0095772C">
        <w:rPr>
          <w:sz w:val="24"/>
          <w:szCs w:val="24"/>
          <w:lang w:val="lv-LV"/>
        </w:rPr>
        <w:t>var pārsniegt pat</w:t>
      </w:r>
      <w:r w:rsidR="004D2944">
        <w:rPr>
          <w:sz w:val="24"/>
          <w:szCs w:val="24"/>
          <w:lang w:val="lv-LV"/>
        </w:rPr>
        <w:t xml:space="preserve"> </w:t>
      </w:r>
      <w:r w:rsidR="00405396">
        <w:rPr>
          <w:sz w:val="24"/>
          <w:szCs w:val="24"/>
          <w:lang w:val="lv-LV"/>
        </w:rPr>
        <w:t xml:space="preserve">sešus </w:t>
      </w:r>
      <w:r w:rsidRPr="00CE66C7">
        <w:rPr>
          <w:sz w:val="24"/>
          <w:szCs w:val="24"/>
          <w:lang w:val="lv-LV"/>
        </w:rPr>
        <w:t>mēn</w:t>
      </w:r>
      <w:r w:rsidR="0095772C">
        <w:rPr>
          <w:sz w:val="24"/>
          <w:szCs w:val="24"/>
          <w:lang w:val="lv-LV"/>
        </w:rPr>
        <w:t>ešus</w:t>
      </w:r>
      <w:r>
        <w:rPr>
          <w:sz w:val="24"/>
          <w:szCs w:val="24"/>
          <w:lang w:val="lv-LV"/>
        </w:rPr>
        <w:t xml:space="preserve">. </w:t>
      </w:r>
      <w:r w:rsidRPr="00892DAE">
        <w:rPr>
          <w:sz w:val="24"/>
          <w:szCs w:val="24"/>
          <w:lang w:val="lv-LV"/>
        </w:rPr>
        <w:t>Šāda pieeja</w:t>
      </w:r>
      <w:r w:rsidR="0095772C">
        <w:rPr>
          <w:sz w:val="24"/>
          <w:szCs w:val="24"/>
          <w:lang w:val="lv-LV"/>
        </w:rPr>
        <w:t xml:space="preserve">, </w:t>
      </w:r>
      <w:r w:rsidR="0095772C" w:rsidRPr="00B44FE1">
        <w:rPr>
          <w:sz w:val="24"/>
          <w:szCs w:val="24"/>
          <w:lang w:val="lv-LV"/>
        </w:rPr>
        <w:t>k</w:t>
      </w:r>
      <w:r w:rsidR="00AB5498">
        <w:rPr>
          <w:sz w:val="24"/>
          <w:szCs w:val="24"/>
          <w:lang w:val="lv-LV"/>
        </w:rPr>
        <w:t>ur</w:t>
      </w:r>
      <w:r w:rsidR="0095772C" w:rsidRPr="00B44FE1">
        <w:rPr>
          <w:sz w:val="24"/>
          <w:szCs w:val="24"/>
          <w:lang w:val="lv-LV"/>
        </w:rPr>
        <w:t xml:space="preserve"> VAS “Elektroniskie sakari” (turpmāk – VASES) izsniedz lietošanas atļauju bez starpposma uzstādīšanas atļaujas veidā</w:t>
      </w:r>
      <w:r w:rsidR="0095772C">
        <w:rPr>
          <w:sz w:val="24"/>
          <w:szCs w:val="24"/>
          <w:lang w:val="lv-LV"/>
        </w:rPr>
        <w:t>,</w:t>
      </w:r>
      <w:r w:rsidRPr="00892DAE">
        <w:rPr>
          <w:sz w:val="24"/>
          <w:szCs w:val="24"/>
          <w:lang w:val="lv-LV"/>
        </w:rPr>
        <w:t xml:space="preserve"> </w:t>
      </w:r>
      <w:r w:rsidR="0095772C">
        <w:rPr>
          <w:sz w:val="24"/>
          <w:szCs w:val="24"/>
          <w:lang w:val="lv-LV"/>
        </w:rPr>
        <w:t xml:space="preserve">krasi </w:t>
      </w:r>
      <w:r w:rsidRPr="00892DAE">
        <w:rPr>
          <w:sz w:val="24"/>
          <w:szCs w:val="24"/>
          <w:lang w:val="lv-LV"/>
        </w:rPr>
        <w:t>samazina administratīvās barjeras</w:t>
      </w:r>
      <w:r w:rsidR="0095772C">
        <w:rPr>
          <w:sz w:val="24"/>
          <w:szCs w:val="24"/>
          <w:lang w:val="lv-LV"/>
        </w:rPr>
        <w:t xml:space="preserve">, nodrošinot, ka publisko mobilo sakaru komersants </w:t>
      </w:r>
      <w:proofErr w:type="spellStart"/>
      <w:r w:rsidR="0095772C" w:rsidRPr="00892DAE">
        <w:rPr>
          <w:sz w:val="24"/>
          <w:szCs w:val="24"/>
          <w:lang w:val="lv-LV"/>
        </w:rPr>
        <w:t>radioatļauju</w:t>
      </w:r>
      <w:proofErr w:type="spellEnd"/>
      <w:r w:rsidR="0095772C" w:rsidRPr="00892DAE">
        <w:rPr>
          <w:sz w:val="24"/>
          <w:szCs w:val="24"/>
          <w:lang w:val="lv-LV"/>
        </w:rPr>
        <w:t xml:space="preserve"> var pieprasīt un saņemt</w:t>
      </w:r>
      <w:r w:rsidR="0095772C" w:rsidRPr="00892DAE">
        <w:rPr>
          <w:b/>
          <w:bCs/>
          <w:sz w:val="24"/>
          <w:szCs w:val="24"/>
          <w:lang w:val="lv-LV"/>
        </w:rPr>
        <w:t xml:space="preserve"> savlaicīgi pirms plānotās bāzes stacijas uzstādīšanas</w:t>
      </w:r>
      <w:r w:rsidR="0095772C">
        <w:rPr>
          <w:sz w:val="24"/>
          <w:szCs w:val="24"/>
          <w:lang w:val="lv-LV"/>
        </w:rPr>
        <w:t>.</w:t>
      </w:r>
    </w:p>
    <w:p w14:paraId="1CB4A54F" w14:textId="3D291650" w:rsidR="000E059E" w:rsidRDefault="004D2944" w:rsidP="004D2944">
      <w:pPr>
        <w:spacing w:before="120" w:after="0"/>
        <w:jc w:val="both"/>
        <w:rPr>
          <w:sz w:val="24"/>
          <w:szCs w:val="24"/>
          <w:lang w:val="lv-LV"/>
        </w:rPr>
      </w:pPr>
      <w:r w:rsidRPr="00892DAE">
        <w:rPr>
          <w:sz w:val="24"/>
          <w:szCs w:val="24"/>
          <w:lang w:val="lv-LV"/>
        </w:rPr>
        <w:t xml:space="preserve">Nenoliedzami, ka VASES pamatfunkcija ir radiofrekvenču spektra pārvaldība un radioiekārtu elektromagnētiskās saderības </w:t>
      </w:r>
      <w:r>
        <w:rPr>
          <w:sz w:val="24"/>
          <w:szCs w:val="24"/>
          <w:lang w:val="lv-LV"/>
        </w:rPr>
        <w:t xml:space="preserve">(turpmāk – EMS) </w:t>
      </w:r>
      <w:r w:rsidRPr="00892DAE">
        <w:rPr>
          <w:sz w:val="24"/>
          <w:szCs w:val="24"/>
          <w:lang w:val="lv-LV"/>
        </w:rPr>
        <w:t>nodrošināšana</w:t>
      </w:r>
      <w:r w:rsidR="00B11A55">
        <w:rPr>
          <w:sz w:val="24"/>
          <w:szCs w:val="24"/>
          <w:lang w:val="lv-LV"/>
        </w:rPr>
        <w:t xml:space="preserve"> </w:t>
      </w:r>
      <w:r w:rsidR="00B11A55" w:rsidRPr="00892DAE">
        <w:rPr>
          <w:b/>
          <w:bCs/>
          <w:sz w:val="24"/>
          <w:szCs w:val="24"/>
          <w:lang w:val="lv-LV"/>
        </w:rPr>
        <w:t>esošām un plānotām</w:t>
      </w:r>
      <w:r w:rsidR="00B11A55">
        <w:rPr>
          <w:sz w:val="24"/>
          <w:szCs w:val="24"/>
          <w:lang w:val="lv-LV"/>
        </w:rPr>
        <w:t xml:space="preserve"> radiosakaru sistēmām</w:t>
      </w:r>
      <w:r w:rsidR="000E059E">
        <w:rPr>
          <w:sz w:val="24"/>
          <w:szCs w:val="24"/>
          <w:lang w:val="lv-LV"/>
        </w:rPr>
        <w:t xml:space="preserve"> un radiofrekvences piešķīrumiem (skat. piemēram Projekta 27.punktā)</w:t>
      </w:r>
      <w:r w:rsidRPr="00892DAE">
        <w:rPr>
          <w:sz w:val="24"/>
          <w:szCs w:val="24"/>
          <w:lang w:val="lv-LV"/>
        </w:rPr>
        <w:t xml:space="preserve">. </w:t>
      </w:r>
      <w:r>
        <w:rPr>
          <w:sz w:val="24"/>
          <w:szCs w:val="24"/>
          <w:lang w:val="lv-LV"/>
        </w:rPr>
        <w:t xml:space="preserve">Pateicoties VASES profesionālajai pieejai, EMS aspekti tiek modelēti un analizēti proaktīvi, izmantojot gan modernas aprēķinu metodes, gan </w:t>
      </w:r>
      <w:proofErr w:type="spellStart"/>
      <w:r>
        <w:rPr>
          <w:sz w:val="24"/>
          <w:szCs w:val="24"/>
          <w:lang w:val="lv-LV"/>
        </w:rPr>
        <w:t>radiomonitoringa</w:t>
      </w:r>
      <w:proofErr w:type="spellEnd"/>
      <w:r>
        <w:rPr>
          <w:sz w:val="24"/>
          <w:szCs w:val="24"/>
          <w:lang w:val="lv-LV"/>
        </w:rPr>
        <w:t xml:space="preserve"> datus.</w:t>
      </w:r>
      <w:r w:rsidR="00A0688B">
        <w:rPr>
          <w:sz w:val="24"/>
          <w:szCs w:val="24"/>
          <w:lang w:val="lv-LV"/>
        </w:rPr>
        <w:t xml:space="preserve"> Tā rezultātā </w:t>
      </w:r>
      <w:r w:rsidR="000E059E">
        <w:rPr>
          <w:sz w:val="24"/>
          <w:szCs w:val="24"/>
          <w:lang w:val="lv-LV"/>
        </w:rPr>
        <w:t xml:space="preserve">praktiski nav </w:t>
      </w:r>
      <w:r w:rsidR="00A0688B">
        <w:rPr>
          <w:sz w:val="24"/>
          <w:szCs w:val="24"/>
          <w:lang w:val="lv-LV"/>
        </w:rPr>
        <w:t>nepieciešam</w:t>
      </w:r>
      <w:r w:rsidR="000E059E">
        <w:rPr>
          <w:sz w:val="24"/>
          <w:szCs w:val="24"/>
          <w:lang w:val="lv-LV"/>
        </w:rPr>
        <w:t>s</w:t>
      </w:r>
      <w:r w:rsidR="00A0688B">
        <w:rPr>
          <w:sz w:val="24"/>
          <w:szCs w:val="24"/>
          <w:lang w:val="lv-LV"/>
        </w:rPr>
        <w:t xml:space="preserve"> veikt mērījumus katras publisko mobilo sakaru tīklu bāzes stacijas uzstādīšanas vietā, kā to ierosina </w:t>
      </w:r>
      <w:r w:rsidR="00A0688B" w:rsidRPr="00B44FE1">
        <w:rPr>
          <w:sz w:val="24"/>
          <w:szCs w:val="24"/>
          <w:lang w:val="lv-LV"/>
        </w:rPr>
        <w:t>Latvijas Darba devēju konfederācija (turpmāk – LDDK)</w:t>
      </w:r>
      <w:r w:rsidR="00A0688B">
        <w:rPr>
          <w:sz w:val="24"/>
          <w:szCs w:val="24"/>
          <w:lang w:val="lv-LV"/>
        </w:rPr>
        <w:t>.</w:t>
      </w:r>
      <w:r w:rsidR="00B11A55">
        <w:rPr>
          <w:sz w:val="24"/>
          <w:szCs w:val="24"/>
          <w:lang w:val="lv-LV"/>
        </w:rPr>
        <w:t xml:space="preserve"> </w:t>
      </w:r>
      <w:r w:rsidR="00A0688B">
        <w:rPr>
          <w:sz w:val="24"/>
          <w:szCs w:val="24"/>
          <w:lang w:val="lv-LV"/>
        </w:rPr>
        <w:t>Tā kā p</w:t>
      </w:r>
      <w:r w:rsidR="00A0688B" w:rsidRPr="00B44FE1">
        <w:rPr>
          <w:sz w:val="24"/>
          <w:szCs w:val="24"/>
          <w:lang w:val="lv-LV"/>
        </w:rPr>
        <w:t>ublisk</w:t>
      </w:r>
      <w:r w:rsidR="00A0688B">
        <w:rPr>
          <w:sz w:val="24"/>
          <w:szCs w:val="24"/>
          <w:lang w:val="lv-LV"/>
        </w:rPr>
        <w:t>aj</w:t>
      </w:r>
      <w:r w:rsidR="00A0688B" w:rsidRPr="00B44FE1">
        <w:rPr>
          <w:sz w:val="24"/>
          <w:szCs w:val="24"/>
          <w:lang w:val="lv-LV"/>
        </w:rPr>
        <w:t>ie</w:t>
      </w:r>
      <w:r w:rsidR="00A0688B">
        <w:rPr>
          <w:sz w:val="24"/>
          <w:szCs w:val="24"/>
          <w:lang w:val="lv-LV"/>
        </w:rPr>
        <w:t>m</w:t>
      </w:r>
      <w:r w:rsidR="00A0688B" w:rsidRPr="00B44FE1">
        <w:rPr>
          <w:sz w:val="24"/>
          <w:szCs w:val="24"/>
          <w:lang w:val="lv-LV"/>
        </w:rPr>
        <w:t xml:space="preserve"> mobil</w:t>
      </w:r>
      <w:r w:rsidR="00A0688B">
        <w:rPr>
          <w:sz w:val="24"/>
          <w:szCs w:val="24"/>
          <w:lang w:val="lv-LV"/>
        </w:rPr>
        <w:t>o sakaru</w:t>
      </w:r>
      <w:r w:rsidR="00A0688B" w:rsidRPr="00B44FE1">
        <w:rPr>
          <w:sz w:val="24"/>
          <w:szCs w:val="24"/>
          <w:lang w:val="lv-LV"/>
        </w:rPr>
        <w:t xml:space="preserve"> tīkli</w:t>
      </w:r>
      <w:r w:rsidR="00A0688B">
        <w:rPr>
          <w:sz w:val="24"/>
          <w:szCs w:val="24"/>
          <w:lang w:val="lv-LV"/>
        </w:rPr>
        <w:t>em</w:t>
      </w:r>
      <w:r w:rsidR="00A0688B" w:rsidRPr="00B44FE1">
        <w:rPr>
          <w:sz w:val="24"/>
          <w:szCs w:val="24"/>
          <w:lang w:val="lv-LV"/>
        </w:rPr>
        <w:t xml:space="preserve"> rakstur</w:t>
      </w:r>
      <w:r w:rsidR="00A0688B">
        <w:rPr>
          <w:sz w:val="24"/>
          <w:szCs w:val="24"/>
          <w:lang w:val="lv-LV"/>
        </w:rPr>
        <w:t>īgs</w:t>
      </w:r>
      <w:r w:rsidR="00A0688B" w:rsidRPr="00B44FE1">
        <w:rPr>
          <w:sz w:val="24"/>
          <w:szCs w:val="24"/>
          <w:lang w:val="lv-LV"/>
        </w:rPr>
        <w:t xml:space="preserve"> liel</w:t>
      </w:r>
      <w:r w:rsidR="00A0688B">
        <w:rPr>
          <w:sz w:val="24"/>
          <w:szCs w:val="24"/>
          <w:lang w:val="lv-LV"/>
        </w:rPr>
        <w:t>s</w:t>
      </w:r>
      <w:r w:rsidR="00A0688B" w:rsidRPr="00B44FE1">
        <w:rPr>
          <w:sz w:val="24"/>
          <w:szCs w:val="24"/>
          <w:lang w:val="lv-LV"/>
        </w:rPr>
        <w:t xml:space="preserve"> radioiekārtu skait</w:t>
      </w:r>
      <w:r w:rsidR="00A0688B">
        <w:rPr>
          <w:sz w:val="24"/>
          <w:szCs w:val="24"/>
          <w:lang w:val="lv-LV"/>
        </w:rPr>
        <w:t xml:space="preserve">s </w:t>
      </w:r>
      <w:r w:rsidR="00405396">
        <w:rPr>
          <w:sz w:val="24"/>
          <w:szCs w:val="24"/>
          <w:lang w:val="lv-LV"/>
        </w:rPr>
        <w:t xml:space="preserve">– </w:t>
      </w:r>
      <w:r w:rsidR="00A0688B" w:rsidRPr="00B44FE1">
        <w:rPr>
          <w:sz w:val="24"/>
          <w:szCs w:val="24"/>
          <w:lang w:val="lv-LV"/>
        </w:rPr>
        <w:t>katru mēnesi var tikt uzstādīti vairāki desmiti bāzes staciju</w:t>
      </w:r>
      <w:r w:rsidR="00A0688B">
        <w:rPr>
          <w:sz w:val="24"/>
          <w:szCs w:val="24"/>
          <w:lang w:val="lv-LV"/>
        </w:rPr>
        <w:t>, tad m</w:t>
      </w:r>
      <w:r w:rsidRPr="00892DAE">
        <w:rPr>
          <w:sz w:val="24"/>
          <w:szCs w:val="24"/>
          <w:lang w:val="lv-LV"/>
        </w:rPr>
        <w:t>odelis kā darbojas VASES</w:t>
      </w:r>
      <w:r w:rsidR="00A0688B">
        <w:rPr>
          <w:sz w:val="24"/>
          <w:szCs w:val="24"/>
          <w:lang w:val="lv-LV"/>
        </w:rPr>
        <w:t xml:space="preserve">, izvērtējot </w:t>
      </w:r>
      <w:proofErr w:type="spellStart"/>
      <w:r w:rsidR="00A0688B">
        <w:rPr>
          <w:sz w:val="24"/>
          <w:szCs w:val="24"/>
          <w:lang w:val="lv-LV"/>
        </w:rPr>
        <w:t>radioatļauj</w:t>
      </w:r>
      <w:r w:rsidR="00CC68B9">
        <w:rPr>
          <w:sz w:val="24"/>
          <w:szCs w:val="24"/>
          <w:lang w:val="lv-LV"/>
        </w:rPr>
        <w:t>u</w:t>
      </w:r>
      <w:proofErr w:type="spellEnd"/>
      <w:r w:rsidR="00A0688B">
        <w:rPr>
          <w:sz w:val="24"/>
          <w:szCs w:val="24"/>
          <w:lang w:val="lv-LV"/>
        </w:rPr>
        <w:t xml:space="preserve"> pieprasījumus</w:t>
      </w:r>
      <w:r w:rsidR="00CC68B9">
        <w:rPr>
          <w:sz w:val="24"/>
          <w:szCs w:val="24"/>
          <w:lang w:val="lv-LV"/>
        </w:rPr>
        <w:t>,</w:t>
      </w:r>
      <w:r w:rsidRPr="00892DAE">
        <w:rPr>
          <w:sz w:val="24"/>
          <w:szCs w:val="24"/>
          <w:lang w:val="lv-LV"/>
        </w:rPr>
        <w:t xml:space="preserve"> un kā </w:t>
      </w:r>
      <w:r w:rsidR="00CC68B9">
        <w:rPr>
          <w:sz w:val="24"/>
          <w:szCs w:val="24"/>
          <w:lang w:val="lv-LV"/>
        </w:rPr>
        <w:t>VASES</w:t>
      </w:r>
      <w:r w:rsidRPr="00892DAE">
        <w:rPr>
          <w:sz w:val="24"/>
          <w:szCs w:val="24"/>
          <w:lang w:val="lv-LV"/>
        </w:rPr>
        <w:t xml:space="preserve"> sadarbojas ar visiem radiofrekvenču spektra lietotājiem, tai skaitā ar elektronisko sakaru komersantiem, ir pierādījis savu efektivitāti un ir pilnīgi apmierinošs.</w:t>
      </w:r>
    </w:p>
    <w:p w14:paraId="1C739E19" w14:textId="3CBEFB7B" w:rsidR="004D2944" w:rsidRDefault="007F2DE8" w:rsidP="004D2944">
      <w:pPr>
        <w:spacing w:before="120" w:after="0"/>
        <w:jc w:val="both"/>
        <w:rPr>
          <w:sz w:val="24"/>
          <w:szCs w:val="24"/>
          <w:lang w:val="lv-LV"/>
        </w:rPr>
      </w:pPr>
      <w:r>
        <w:rPr>
          <w:sz w:val="24"/>
          <w:szCs w:val="24"/>
          <w:lang w:val="lv-LV"/>
        </w:rPr>
        <w:t>Kā zināms, šobrīd viena no svarīgākām nozares aktualitātēm ir 5G tīklu izvēršana un attīstība. Lai izvērstu 5G tīklu, pietiekami īsos termiņos ir būtiski jādaudzkāršo bāzes staciju skaits. Tāpēc u</w:t>
      </w:r>
      <w:r w:rsidR="00B2626D">
        <w:rPr>
          <w:sz w:val="24"/>
          <w:szCs w:val="24"/>
          <w:lang w:val="lv-LV"/>
        </w:rPr>
        <w:t>zskatām, ka p</w:t>
      </w:r>
      <w:r w:rsidR="000E059E">
        <w:rPr>
          <w:sz w:val="24"/>
          <w:szCs w:val="24"/>
          <w:lang w:val="lv-LV"/>
        </w:rPr>
        <w:t xml:space="preserve">rasība veikt mērījumus </w:t>
      </w:r>
      <w:proofErr w:type="spellStart"/>
      <w:r w:rsidR="000E059E">
        <w:rPr>
          <w:sz w:val="24"/>
          <w:szCs w:val="24"/>
          <w:lang w:val="lv-LV"/>
        </w:rPr>
        <w:t>radioatļaujas</w:t>
      </w:r>
      <w:proofErr w:type="spellEnd"/>
      <w:r w:rsidR="000E059E">
        <w:rPr>
          <w:sz w:val="24"/>
          <w:szCs w:val="24"/>
          <w:lang w:val="lv-LV"/>
        </w:rPr>
        <w:t xml:space="preserve"> izsniegšanas gaitā ievērojami paildzinās šo procesu. Turklāt, ievērojot to, ka VASES darbība pamatā tiek finansēta no VASES ieņēmumiem par </w:t>
      </w:r>
      <w:r w:rsidR="00405396">
        <w:rPr>
          <w:sz w:val="24"/>
          <w:szCs w:val="24"/>
          <w:lang w:val="lv-LV"/>
        </w:rPr>
        <w:t>EMS</w:t>
      </w:r>
      <w:r w:rsidR="000E059E">
        <w:rPr>
          <w:sz w:val="24"/>
          <w:szCs w:val="24"/>
          <w:lang w:val="lv-LV"/>
        </w:rPr>
        <w:t xml:space="preserve"> nodrošināšanas pakalpojumiem, tas novedīs arī pie </w:t>
      </w:r>
      <w:r>
        <w:rPr>
          <w:sz w:val="24"/>
          <w:szCs w:val="24"/>
          <w:lang w:val="lv-LV"/>
        </w:rPr>
        <w:t xml:space="preserve">VASES </w:t>
      </w:r>
      <w:r w:rsidR="000E059E">
        <w:rPr>
          <w:sz w:val="24"/>
          <w:szCs w:val="24"/>
          <w:lang w:val="lv-LV"/>
        </w:rPr>
        <w:t>izcenojumu paaugstināšanas par šiem pakalpojumiem. Attiecīgi elektronisko sakaru komersantiem pieaugs gan izmaksas par VASES pakalpojumiem, gan izmaksas par papildus resursu piesaisti sadarbības paplašināšanai ar VASES.</w:t>
      </w:r>
    </w:p>
    <w:p w14:paraId="3585CA4A" w14:textId="097109E1" w:rsidR="00B2626D" w:rsidRDefault="00B2626D" w:rsidP="004D2944">
      <w:pPr>
        <w:spacing w:before="120" w:after="0"/>
        <w:jc w:val="both"/>
        <w:rPr>
          <w:sz w:val="24"/>
          <w:szCs w:val="24"/>
          <w:lang w:val="lv-LV"/>
        </w:rPr>
      </w:pPr>
      <w:r>
        <w:rPr>
          <w:sz w:val="24"/>
          <w:szCs w:val="24"/>
          <w:lang w:val="lv-LV"/>
        </w:rPr>
        <w:t>Papildus norādām, ka radioiekārtu uzstādīšanas un lietošanas kārtība un to uzraudzība, atbilstoši E</w:t>
      </w:r>
      <w:r w:rsidR="007F2DE8">
        <w:rPr>
          <w:sz w:val="24"/>
          <w:szCs w:val="24"/>
          <w:lang w:val="lv-LV"/>
        </w:rPr>
        <w:t>lektronisko sakaru likuma (turpmāk – ESL)</w:t>
      </w:r>
      <w:r>
        <w:rPr>
          <w:sz w:val="24"/>
          <w:szCs w:val="24"/>
          <w:lang w:val="lv-LV"/>
        </w:rPr>
        <w:t xml:space="preserve"> 33.panta 2.daļas deleģējumam, ir nosakāma nevis šī </w:t>
      </w:r>
      <w:r w:rsidR="007F2DE8">
        <w:rPr>
          <w:sz w:val="24"/>
          <w:szCs w:val="24"/>
          <w:lang w:val="lv-LV"/>
        </w:rPr>
        <w:t xml:space="preserve">noteikumu </w:t>
      </w:r>
      <w:r>
        <w:rPr>
          <w:sz w:val="24"/>
          <w:szCs w:val="24"/>
          <w:lang w:val="lv-LV"/>
        </w:rPr>
        <w:t>Projekta ietvaros, bet gan citos Ministru kabineta noteikumos.</w:t>
      </w:r>
    </w:p>
    <w:p w14:paraId="5D4FF556" w14:textId="77777777" w:rsidR="0033617F" w:rsidRDefault="0033617F">
      <w:pPr>
        <w:rPr>
          <w:b/>
          <w:bCs/>
          <w:sz w:val="24"/>
          <w:szCs w:val="24"/>
          <w:lang w:val="lv-LV"/>
        </w:rPr>
      </w:pPr>
      <w:r>
        <w:rPr>
          <w:b/>
          <w:bCs/>
          <w:sz w:val="24"/>
          <w:szCs w:val="24"/>
          <w:lang w:val="lv-LV"/>
        </w:rPr>
        <w:br w:type="page"/>
      </w:r>
    </w:p>
    <w:p w14:paraId="56E99D41" w14:textId="35981BE0" w:rsidR="000E059E" w:rsidRPr="00B2626D" w:rsidRDefault="00405396" w:rsidP="004D2944">
      <w:pPr>
        <w:spacing w:before="120" w:after="0"/>
        <w:jc w:val="both"/>
        <w:rPr>
          <w:b/>
          <w:bCs/>
          <w:sz w:val="24"/>
          <w:szCs w:val="24"/>
          <w:lang w:val="lv-LV"/>
        </w:rPr>
      </w:pPr>
      <w:r>
        <w:rPr>
          <w:b/>
          <w:bCs/>
          <w:sz w:val="24"/>
          <w:szCs w:val="24"/>
          <w:lang w:val="lv-LV"/>
        </w:rPr>
        <w:lastRenderedPageBreak/>
        <w:t xml:space="preserve">III. </w:t>
      </w:r>
      <w:r w:rsidR="000E059E" w:rsidRPr="00B2626D">
        <w:rPr>
          <w:b/>
          <w:bCs/>
          <w:sz w:val="24"/>
          <w:szCs w:val="24"/>
          <w:lang w:val="lv-LV"/>
        </w:rPr>
        <w:t>Radioiekārtu (bāzes staciju) skaits</w:t>
      </w:r>
    </w:p>
    <w:p w14:paraId="2E5CB9A2" w14:textId="0BBC30D3" w:rsidR="00CC68B9" w:rsidRDefault="00CC68B9" w:rsidP="004D2944">
      <w:pPr>
        <w:spacing w:before="120" w:after="0"/>
        <w:jc w:val="both"/>
        <w:rPr>
          <w:sz w:val="24"/>
          <w:szCs w:val="24"/>
          <w:lang w:val="lv-LV"/>
        </w:rPr>
      </w:pPr>
      <w:r>
        <w:rPr>
          <w:sz w:val="24"/>
          <w:szCs w:val="24"/>
          <w:lang w:val="lv-LV"/>
        </w:rPr>
        <w:t xml:space="preserve">Nepiekrītam LDDK atzinuma 1. punktā izteiktajam viedoklim, kas faktiski paredz noteiktu Regulatora funkciju </w:t>
      </w:r>
      <w:r w:rsidR="00405396">
        <w:rPr>
          <w:sz w:val="24"/>
          <w:szCs w:val="24"/>
          <w:lang w:val="lv-LV"/>
        </w:rPr>
        <w:t xml:space="preserve">– </w:t>
      </w:r>
      <w:r>
        <w:rPr>
          <w:sz w:val="24"/>
          <w:szCs w:val="24"/>
          <w:lang w:val="lv-LV"/>
        </w:rPr>
        <w:t>kontrolēt elektronisko sakaru komersantiem noteikto specifisko nosacījumu izpildi</w:t>
      </w:r>
      <w:r w:rsidR="00405396">
        <w:rPr>
          <w:sz w:val="24"/>
          <w:szCs w:val="24"/>
          <w:lang w:val="lv-LV"/>
        </w:rPr>
        <w:t xml:space="preserve"> – </w:t>
      </w:r>
      <w:r>
        <w:rPr>
          <w:sz w:val="24"/>
          <w:szCs w:val="24"/>
          <w:lang w:val="lv-LV"/>
        </w:rPr>
        <w:t>nodošanu VASES.</w:t>
      </w:r>
      <w:r w:rsidR="00AB1059">
        <w:rPr>
          <w:sz w:val="24"/>
          <w:szCs w:val="24"/>
          <w:lang w:val="lv-LV"/>
        </w:rPr>
        <w:t xml:space="preserve"> Vēlamies norādīt, ka ne ESL, ne citos normatīvajos aktos </w:t>
      </w:r>
      <w:r w:rsidR="00AB1059" w:rsidRPr="005B2DA3">
        <w:rPr>
          <w:b/>
          <w:bCs/>
          <w:sz w:val="24"/>
          <w:szCs w:val="24"/>
          <w:lang w:val="lv-LV"/>
        </w:rPr>
        <w:t>VASES nav deleģēts uzdevums apkopot un publiskot informāciju</w:t>
      </w:r>
      <w:r w:rsidR="00AB1059">
        <w:rPr>
          <w:sz w:val="24"/>
          <w:szCs w:val="24"/>
          <w:lang w:val="lv-LV"/>
        </w:rPr>
        <w:t xml:space="preserve"> par uzstādīto bāzes staciju skaitu. Savukārt </w:t>
      </w:r>
      <w:r w:rsidR="007F2DE8">
        <w:rPr>
          <w:sz w:val="24"/>
          <w:szCs w:val="24"/>
          <w:lang w:val="lv-LV"/>
        </w:rPr>
        <w:t>mobilo</w:t>
      </w:r>
      <w:r w:rsidR="00AB1059">
        <w:rPr>
          <w:sz w:val="24"/>
          <w:szCs w:val="24"/>
          <w:lang w:val="lv-LV"/>
        </w:rPr>
        <w:t xml:space="preserve"> sakaru komersanti šādu informāciju regulāri iesniedz Regulatoram</w:t>
      </w:r>
      <w:r w:rsidR="005B2DA3">
        <w:rPr>
          <w:sz w:val="24"/>
          <w:szCs w:val="24"/>
          <w:lang w:val="lv-LV"/>
        </w:rPr>
        <w:t xml:space="preserve">, bet datus par pakalpojumu pieejamību komersanti </w:t>
      </w:r>
      <w:r w:rsidR="007F2DE8">
        <w:rPr>
          <w:sz w:val="24"/>
          <w:szCs w:val="24"/>
          <w:lang w:val="lv-LV"/>
        </w:rPr>
        <w:t xml:space="preserve">arī </w:t>
      </w:r>
      <w:r w:rsidR="005B2DA3">
        <w:rPr>
          <w:sz w:val="24"/>
          <w:szCs w:val="24"/>
          <w:lang w:val="lv-LV"/>
        </w:rPr>
        <w:t>paši publisko un atjaunina savās tīmekļa vietnēs.</w:t>
      </w:r>
    </w:p>
    <w:p w14:paraId="5DB8584D" w14:textId="299AAF8D" w:rsidR="00A7362D" w:rsidRPr="00892DAE" w:rsidRDefault="00AB1059" w:rsidP="00892DAE">
      <w:pPr>
        <w:spacing w:before="120" w:after="0"/>
        <w:jc w:val="both"/>
        <w:rPr>
          <w:sz w:val="24"/>
          <w:szCs w:val="24"/>
          <w:lang w:val="lv-LV"/>
        </w:rPr>
      </w:pPr>
      <w:r>
        <w:rPr>
          <w:sz w:val="24"/>
          <w:szCs w:val="24"/>
          <w:lang w:val="lv-LV"/>
        </w:rPr>
        <w:t>Prets</w:t>
      </w:r>
      <w:r w:rsidR="007F2DE8">
        <w:rPr>
          <w:sz w:val="24"/>
          <w:szCs w:val="24"/>
          <w:lang w:val="lv-LV"/>
        </w:rPr>
        <w:t>t</w:t>
      </w:r>
      <w:r>
        <w:rPr>
          <w:sz w:val="24"/>
          <w:szCs w:val="24"/>
          <w:lang w:val="lv-LV"/>
        </w:rPr>
        <w:t xml:space="preserve">atā LDDK, uzskatām, ka sabiedrībai būtiska ir mobilo elektronisko sakaru </w:t>
      </w:r>
      <w:r w:rsidRPr="00AB1059">
        <w:rPr>
          <w:b/>
          <w:bCs/>
          <w:sz w:val="24"/>
          <w:szCs w:val="24"/>
          <w:lang w:val="lv-LV"/>
        </w:rPr>
        <w:t>pakalpojumu pieejamīb</w:t>
      </w:r>
      <w:r w:rsidR="005B2DA3">
        <w:rPr>
          <w:b/>
          <w:bCs/>
          <w:sz w:val="24"/>
          <w:szCs w:val="24"/>
          <w:lang w:val="lv-LV"/>
        </w:rPr>
        <w:t>a</w:t>
      </w:r>
      <w:r>
        <w:rPr>
          <w:sz w:val="24"/>
          <w:szCs w:val="24"/>
          <w:lang w:val="lv-LV"/>
        </w:rPr>
        <w:t xml:space="preserve">, nevis </w:t>
      </w:r>
      <w:r w:rsidR="005B2DA3">
        <w:rPr>
          <w:sz w:val="24"/>
          <w:szCs w:val="24"/>
          <w:lang w:val="lv-LV"/>
        </w:rPr>
        <w:t xml:space="preserve">abstrakta informācija </w:t>
      </w:r>
      <w:r>
        <w:rPr>
          <w:sz w:val="24"/>
          <w:szCs w:val="24"/>
          <w:lang w:val="lv-LV"/>
        </w:rPr>
        <w:t xml:space="preserve">par uzstādīto bāzes staciju skaitu. </w:t>
      </w:r>
      <w:r w:rsidR="005B2DA3">
        <w:rPr>
          <w:sz w:val="24"/>
          <w:szCs w:val="24"/>
          <w:lang w:val="lv-LV"/>
        </w:rPr>
        <w:t>P</w:t>
      </w:r>
      <w:r>
        <w:rPr>
          <w:sz w:val="24"/>
          <w:szCs w:val="24"/>
          <w:lang w:val="lv-LV"/>
        </w:rPr>
        <w:t>ublicējot informāciju</w:t>
      </w:r>
      <w:r w:rsidR="005B2DA3">
        <w:rPr>
          <w:sz w:val="24"/>
          <w:szCs w:val="24"/>
          <w:lang w:val="lv-LV"/>
        </w:rPr>
        <w:t xml:space="preserve"> vienīgi par bāzes staciju skaitu</w:t>
      </w:r>
      <w:r>
        <w:rPr>
          <w:sz w:val="24"/>
          <w:szCs w:val="24"/>
          <w:lang w:val="lv-LV"/>
        </w:rPr>
        <w:t xml:space="preserve">, bez kopsakarības ar </w:t>
      </w:r>
      <w:r w:rsidR="005B2DA3">
        <w:rPr>
          <w:sz w:val="24"/>
          <w:szCs w:val="24"/>
          <w:lang w:val="lv-LV"/>
        </w:rPr>
        <w:t>to</w:t>
      </w:r>
      <w:r>
        <w:rPr>
          <w:sz w:val="24"/>
          <w:szCs w:val="24"/>
          <w:lang w:val="lv-LV"/>
        </w:rPr>
        <w:t xml:space="preserve"> aptveršanas zonu un faktiskās noslodzes, faktiski var tikt radīts </w:t>
      </w:r>
      <w:r w:rsidR="005B2DA3">
        <w:rPr>
          <w:sz w:val="24"/>
          <w:szCs w:val="24"/>
          <w:lang w:val="lv-LV"/>
        </w:rPr>
        <w:t xml:space="preserve">vienīgi </w:t>
      </w:r>
      <w:r>
        <w:rPr>
          <w:sz w:val="24"/>
          <w:szCs w:val="24"/>
          <w:lang w:val="lv-LV"/>
        </w:rPr>
        <w:t>maldīgs priekštats par kāda mobilo sakaru tīkla absolūtām priekšrocībām</w:t>
      </w:r>
      <w:r w:rsidR="007F2DE8">
        <w:rPr>
          <w:sz w:val="24"/>
          <w:szCs w:val="24"/>
          <w:lang w:val="lv-LV"/>
        </w:rPr>
        <w:t>,</w:t>
      </w:r>
      <w:r w:rsidR="005B2DA3">
        <w:rPr>
          <w:sz w:val="24"/>
          <w:szCs w:val="24"/>
          <w:lang w:val="lv-LV"/>
        </w:rPr>
        <w:t xml:space="preserve"> un </w:t>
      </w:r>
      <w:r>
        <w:rPr>
          <w:sz w:val="24"/>
          <w:szCs w:val="24"/>
          <w:lang w:val="lv-LV"/>
        </w:rPr>
        <w:t>t</w:t>
      </w:r>
      <w:r w:rsidR="005B2DA3">
        <w:rPr>
          <w:sz w:val="24"/>
          <w:szCs w:val="24"/>
          <w:lang w:val="lv-LV"/>
        </w:rPr>
        <w:t xml:space="preserve">iek sasniegts sabiedrības interesēm gluži pretējs efekts. </w:t>
      </w:r>
      <w:r>
        <w:rPr>
          <w:sz w:val="24"/>
          <w:szCs w:val="24"/>
          <w:lang w:val="lv-LV"/>
        </w:rPr>
        <w:t xml:space="preserve">Praksē tas uzskatāmi izpaužas publiskajos iepirkumos, kur </w:t>
      </w:r>
      <w:r w:rsidR="005B2DA3">
        <w:rPr>
          <w:sz w:val="24"/>
          <w:szCs w:val="24"/>
          <w:lang w:val="lv-LV"/>
        </w:rPr>
        <w:t xml:space="preserve">gadiem ilgi pasūtītāji iekļauj iepirkumu vērtēšanas kritērijos prasību par </w:t>
      </w:r>
      <w:proofErr w:type="spellStart"/>
      <w:r w:rsidR="005B2DA3">
        <w:rPr>
          <w:sz w:val="24"/>
          <w:szCs w:val="24"/>
          <w:lang w:val="lv-LV"/>
        </w:rPr>
        <w:t>radioatļauju</w:t>
      </w:r>
      <w:proofErr w:type="spellEnd"/>
      <w:r w:rsidR="005B2DA3">
        <w:rPr>
          <w:sz w:val="24"/>
          <w:szCs w:val="24"/>
          <w:lang w:val="lv-LV"/>
        </w:rPr>
        <w:t xml:space="preserve"> skaitu. Rezultātā šādos iepirkumos regulāri uzvar tikai viens mobilo sakaru komersants, bez jebkādas cenu un piedāvājum</w:t>
      </w:r>
      <w:r w:rsidR="007F2DE8">
        <w:rPr>
          <w:sz w:val="24"/>
          <w:szCs w:val="24"/>
          <w:lang w:val="lv-LV"/>
        </w:rPr>
        <w:t>u</w:t>
      </w:r>
      <w:r w:rsidR="005B2DA3">
        <w:rPr>
          <w:sz w:val="24"/>
          <w:szCs w:val="24"/>
          <w:lang w:val="lv-LV"/>
        </w:rPr>
        <w:t xml:space="preserve"> sāncensības, kas nozīmē </w:t>
      </w:r>
      <w:proofErr w:type="spellStart"/>
      <w:r w:rsidR="005B2DA3">
        <w:rPr>
          <w:sz w:val="24"/>
          <w:szCs w:val="24"/>
          <w:lang w:val="lv-LV"/>
        </w:rPr>
        <w:t>daudzmiljonu</w:t>
      </w:r>
      <w:proofErr w:type="spellEnd"/>
      <w:r w:rsidR="005B2DA3">
        <w:rPr>
          <w:sz w:val="24"/>
          <w:szCs w:val="24"/>
          <w:lang w:val="lv-LV"/>
        </w:rPr>
        <w:t xml:space="preserve"> zaudējumus valsts budžetā.</w:t>
      </w:r>
    </w:p>
    <w:p w14:paraId="2965480A" w14:textId="77777777" w:rsidR="00DB47FC" w:rsidRDefault="00DB47FC" w:rsidP="00CF282D">
      <w:pPr>
        <w:spacing w:before="120" w:after="0"/>
        <w:jc w:val="both"/>
        <w:rPr>
          <w:b/>
          <w:bCs/>
          <w:sz w:val="24"/>
          <w:szCs w:val="24"/>
          <w:lang w:val="lv-LV"/>
        </w:rPr>
      </w:pPr>
    </w:p>
    <w:p w14:paraId="3B0ADDC7" w14:textId="130E5F28" w:rsidR="00AA709B" w:rsidRPr="00AA709B" w:rsidRDefault="00DB47FC" w:rsidP="00CF282D">
      <w:pPr>
        <w:spacing w:before="120" w:after="0"/>
        <w:jc w:val="both"/>
        <w:rPr>
          <w:b/>
          <w:bCs/>
          <w:sz w:val="24"/>
          <w:szCs w:val="24"/>
          <w:lang w:val="lv-LV"/>
        </w:rPr>
      </w:pPr>
      <w:r>
        <w:rPr>
          <w:b/>
          <w:bCs/>
          <w:sz w:val="24"/>
          <w:szCs w:val="24"/>
          <w:lang w:val="lv-LV"/>
        </w:rPr>
        <w:t xml:space="preserve">IV. </w:t>
      </w:r>
      <w:proofErr w:type="spellStart"/>
      <w:r w:rsidR="00AA709B" w:rsidRPr="00AA709B">
        <w:rPr>
          <w:b/>
          <w:bCs/>
          <w:sz w:val="24"/>
          <w:szCs w:val="24"/>
          <w:lang w:val="lv-LV"/>
        </w:rPr>
        <w:t>Radioatļaujas</w:t>
      </w:r>
      <w:proofErr w:type="spellEnd"/>
      <w:r w:rsidR="00AA709B" w:rsidRPr="00AA709B">
        <w:rPr>
          <w:b/>
          <w:bCs/>
          <w:sz w:val="24"/>
          <w:szCs w:val="24"/>
          <w:lang w:val="lv-LV"/>
        </w:rPr>
        <w:t xml:space="preserve"> nosacījumi</w:t>
      </w:r>
      <w:r w:rsidR="00AA709B">
        <w:rPr>
          <w:b/>
          <w:bCs/>
          <w:sz w:val="24"/>
          <w:szCs w:val="24"/>
          <w:lang w:val="lv-LV"/>
        </w:rPr>
        <w:t xml:space="preserve"> un to uzraudzība</w:t>
      </w:r>
    </w:p>
    <w:p w14:paraId="188E21B2" w14:textId="7C5C2930" w:rsidR="00AA709B" w:rsidRDefault="004D1E0E" w:rsidP="00CF282D">
      <w:pPr>
        <w:spacing w:before="120" w:after="0"/>
        <w:jc w:val="both"/>
        <w:rPr>
          <w:sz w:val="24"/>
          <w:szCs w:val="24"/>
          <w:lang w:val="lv-LV"/>
        </w:rPr>
      </w:pPr>
      <w:r>
        <w:rPr>
          <w:sz w:val="24"/>
          <w:szCs w:val="24"/>
          <w:lang w:val="lv-LV"/>
        </w:rPr>
        <w:t xml:space="preserve">Atbalstām </w:t>
      </w:r>
      <w:r w:rsidR="00FA1912">
        <w:rPr>
          <w:sz w:val="24"/>
          <w:szCs w:val="24"/>
          <w:lang w:val="lv-LV"/>
        </w:rPr>
        <w:t>P</w:t>
      </w:r>
      <w:r>
        <w:rPr>
          <w:sz w:val="24"/>
          <w:szCs w:val="24"/>
          <w:lang w:val="lv-LV"/>
        </w:rPr>
        <w:t xml:space="preserve">rojekta 11 punktā noteikto </w:t>
      </w:r>
      <w:proofErr w:type="spellStart"/>
      <w:r>
        <w:rPr>
          <w:sz w:val="24"/>
          <w:szCs w:val="24"/>
          <w:lang w:val="lv-LV"/>
        </w:rPr>
        <w:t>radioatļauj</w:t>
      </w:r>
      <w:r w:rsidR="00FA1912">
        <w:rPr>
          <w:sz w:val="24"/>
          <w:szCs w:val="24"/>
          <w:lang w:val="lv-LV"/>
        </w:rPr>
        <w:t>ā</w:t>
      </w:r>
      <w:proofErr w:type="spellEnd"/>
      <w:r w:rsidR="00FA1912">
        <w:rPr>
          <w:sz w:val="24"/>
          <w:szCs w:val="24"/>
          <w:lang w:val="lv-LV"/>
        </w:rPr>
        <w:t xml:space="preserve"> iekļaujamo nosacījumu un</w:t>
      </w:r>
      <w:r>
        <w:rPr>
          <w:sz w:val="24"/>
          <w:szCs w:val="24"/>
          <w:lang w:val="lv-LV"/>
        </w:rPr>
        <w:t xml:space="preserve"> </w:t>
      </w:r>
      <w:r w:rsidR="00FA1912">
        <w:rPr>
          <w:sz w:val="24"/>
          <w:szCs w:val="24"/>
          <w:lang w:val="lv-LV"/>
        </w:rPr>
        <w:t>23</w:t>
      </w:r>
      <w:r>
        <w:rPr>
          <w:sz w:val="24"/>
          <w:szCs w:val="24"/>
          <w:lang w:val="lv-LV"/>
        </w:rPr>
        <w:t>.</w:t>
      </w:r>
      <w:r w:rsidR="00DB47FC">
        <w:rPr>
          <w:sz w:val="24"/>
          <w:szCs w:val="24"/>
          <w:lang w:val="lv-LV"/>
        </w:rPr>
        <w:t xml:space="preserve"> </w:t>
      </w:r>
      <w:r w:rsidR="001603F4">
        <w:rPr>
          <w:sz w:val="24"/>
          <w:szCs w:val="24"/>
          <w:lang w:val="lv-LV"/>
        </w:rPr>
        <w:t>(arī 25.) </w:t>
      </w:r>
      <w:r w:rsidR="00FA1912">
        <w:rPr>
          <w:sz w:val="24"/>
          <w:szCs w:val="24"/>
          <w:lang w:val="lv-LV"/>
        </w:rPr>
        <w:t>p</w:t>
      </w:r>
      <w:r>
        <w:rPr>
          <w:sz w:val="24"/>
          <w:szCs w:val="24"/>
          <w:lang w:val="lv-LV"/>
        </w:rPr>
        <w:t>unkt</w:t>
      </w:r>
      <w:r w:rsidR="00FA1912">
        <w:rPr>
          <w:sz w:val="24"/>
          <w:szCs w:val="24"/>
          <w:lang w:val="lv-LV"/>
        </w:rPr>
        <w:t>ā</w:t>
      </w:r>
      <w:r>
        <w:rPr>
          <w:sz w:val="24"/>
          <w:szCs w:val="24"/>
          <w:lang w:val="lv-LV"/>
        </w:rPr>
        <w:t xml:space="preserve"> noteikto </w:t>
      </w:r>
      <w:proofErr w:type="spellStart"/>
      <w:r w:rsidR="00FA1912">
        <w:rPr>
          <w:sz w:val="24"/>
          <w:szCs w:val="24"/>
          <w:lang w:val="lv-LV"/>
        </w:rPr>
        <w:t>radioatļaujas</w:t>
      </w:r>
      <w:proofErr w:type="spellEnd"/>
      <w:r w:rsidR="00FA1912">
        <w:rPr>
          <w:sz w:val="24"/>
          <w:szCs w:val="24"/>
          <w:lang w:val="lv-LV"/>
        </w:rPr>
        <w:t xml:space="preserve"> pieprasījumā iesniedzamo </w:t>
      </w:r>
      <w:r>
        <w:rPr>
          <w:sz w:val="24"/>
          <w:szCs w:val="24"/>
          <w:lang w:val="lv-LV"/>
        </w:rPr>
        <w:t>datu saturu.</w:t>
      </w:r>
      <w:r w:rsidR="00FA1912">
        <w:rPr>
          <w:sz w:val="24"/>
          <w:szCs w:val="24"/>
          <w:lang w:val="lv-LV"/>
        </w:rPr>
        <w:t xml:space="preserve"> Uzskatām, ka Projekta formulējums vispārīgā veidā definē nepieciešamo datu kopu, kas ļauj elastīgi apstrādāt gan esošu radiosakaru sistēmu </w:t>
      </w:r>
      <w:proofErr w:type="spellStart"/>
      <w:r w:rsidR="00FA1912">
        <w:rPr>
          <w:sz w:val="24"/>
          <w:szCs w:val="24"/>
          <w:lang w:val="lv-LV"/>
        </w:rPr>
        <w:t>radioatļauju</w:t>
      </w:r>
      <w:proofErr w:type="spellEnd"/>
      <w:r w:rsidR="00FA1912">
        <w:rPr>
          <w:sz w:val="24"/>
          <w:szCs w:val="24"/>
          <w:lang w:val="lv-LV"/>
        </w:rPr>
        <w:t xml:space="preserve"> pieprasījumus ar labi zināmiem tehniskiem raksturlielumiem, gan tādu nākotnes radiosakaru sistēmu atļauju pieprasījumus, kuru tehniskie parametri šobrīd vēl nav pat zināmi, bez nepieciešamības izdarīt grozījumus noteikumos.</w:t>
      </w:r>
    </w:p>
    <w:p w14:paraId="5FAEEB2B" w14:textId="5A67DF5D" w:rsidR="004D1E0E" w:rsidRDefault="004D1E0E" w:rsidP="00CF282D">
      <w:pPr>
        <w:spacing w:before="120" w:after="0"/>
        <w:jc w:val="both"/>
        <w:rPr>
          <w:sz w:val="24"/>
          <w:szCs w:val="24"/>
          <w:lang w:val="lv-LV"/>
        </w:rPr>
      </w:pPr>
      <w:r>
        <w:rPr>
          <w:sz w:val="24"/>
          <w:szCs w:val="24"/>
          <w:lang w:val="lv-LV"/>
        </w:rPr>
        <w:t xml:space="preserve">Lai </w:t>
      </w:r>
      <w:r w:rsidRPr="004D1E0E">
        <w:rPr>
          <w:sz w:val="24"/>
          <w:szCs w:val="24"/>
          <w:lang w:val="lv-LV"/>
        </w:rPr>
        <w:t>nodrošināt</w:t>
      </w:r>
      <w:r>
        <w:rPr>
          <w:sz w:val="24"/>
          <w:szCs w:val="24"/>
          <w:lang w:val="lv-LV"/>
        </w:rPr>
        <w:t>u</w:t>
      </w:r>
      <w:r w:rsidRPr="004D1E0E">
        <w:rPr>
          <w:sz w:val="24"/>
          <w:szCs w:val="24"/>
          <w:lang w:val="lv-LV"/>
        </w:rPr>
        <w:t xml:space="preserve"> EMS, t.i., radioiekārtu darbību bez savstarpējiem </w:t>
      </w:r>
      <w:r>
        <w:rPr>
          <w:sz w:val="24"/>
          <w:szCs w:val="24"/>
          <w:lang w:val="lv-LV"/>
        </w:rPr>
        <w:t xml:space="preserve">kaitīgiem </w:t>
      </w:r>
      <w:proofErr w:type="spellStart"/>
      <w:r>
        <w:rPr>
          <w:sz w:val="24"/>
          <w:szCs w:val="24"/>
          <w:lang w:val="lv-LV"/>
        </w:rPr>
        <w:t>radio</w:t>
      </w:r>
      <w:r w:rsidRPr="004D1E0E">
        <w:rPr>
          <w:sz w:val="24"/>
          <w:szCs w:val="24"/>
          <w:lang w:val="lv-LV"/>
        </w:rPr>
        <w:t>traucējumiem</w:t>
      </w:r>
      <w:proofErr w:type="spellEnd"/>
      <w:r>
        <w:rPr>
          <w:sz w:val="24"/>
          <w:szCs w:val="24"/>
          <w:lang w:val="lv-LV"/>
        </w:rPr>
        <w:t xml:space="preserve">, </w:t>
      </w:r>
      <w:proofErr w:type="spellStart"/>
      <w:r>
        <w:rPr>
          <w:sz w:val="24"/>
          <w:szCs w:val="24"/>
          <w:lang w:val="lv-LV"/>
        </w:rPr>
        <w:t>radio</w:t>
      </w:r>
      <w:r w:rsidRPr="004D1E0E">
        <w:rPr>
          <w:sz w:val="24"/>
          <w:szCs w:val="24"/>
          <w:lang w:val="lv-LV"/>
        </w:rPr>
        <w:t>atļaujās</w:t>
      </w:r>
      <w:proofErr w:type="spellEnd"/>
      <w:r w:rsidRPr="004D1E0E">
        <w:rPr>
          <w:sz w:val="24"/>
          <w:szCs w:val="24"/>
          <w:lang w:val="lv-LV"/>
        </w:rPr>
        <w:t xml:space="preserve"> </w:t>
      </w:r>
      <w:r>
        <w:rPr>
          <w:sz w:val="24"/>
          <w:szCs w:val="24"/>
          <w:lang w:val="lv-LV"/>
        </w:rPr>
        <w:t>ir</w:t>
      </w:r>
      <w:r w:rsidRPr="004D1E0E">
        <w:rPr>
          <w:sz w:val="24"/>
          <w:szCs w:val="24"/>
          <w:lang w:val="lv-LV"/>
        </w:rPr>
        <w:t xml:space="preserve"> iekļau</w:t>
      </w:r>
      <w:r>
        <w:rPr>
          <w:sz w:val="24"/>
          <w:szCs w:val="24"/>
          <w:lang w:val="lv-LV"/>
        </w:rPr>
        <w:t>jami</w:t>
      </w:r>
      <w:r w:rsidRPr="004D1E0E">
        <w:rPr>
          <w:sz w:val="24"/>
          <w:szCs w:val="24"/>
          <w:lang w:val="lv-LV"/>
        </w:rPr>
        <w:t xml:space="preserve"> radioiekārtu </w:t>
      </w:r>
      <w:r>
        <w:rPr>
          <w:sz w:val="24"/>
          <w:szCs w:val="24"/>
          <w:lang w:val="lv-LV"/>
        </w:rPr>
        <w:t xml:space="preserve">un to antenu </w:t>
      </w:r>
      <w:r w:rsidRPr="004D1E0E">
        <w:rPr>
          <w:sz w:val="24"/>
          <w:szCs w:val="24"/>
          <w:lang w:val="lv-LV"/>
        </w:rPr>
        <w:t xml:space="preserve">atļautie radiotehniskie parametri un darbības nosacījumi (antenas augstums, virziens, </w:t>
      </w:r>
      <w:r>
        <w:rPr>
          <w:sz w:val="24"/>
          <w:szCs w:val="24"/>
          <w:lang w:val="lv-LV"/>
        </w:rPr>
        <w:t>uzstādīšanas vieta</w:t>
      </w:r>
      <w:r w:rsidRPr="004D1E0E">
        <w:rPr>
          <w:sz w:val="24"/>
          <w:szCs w:val="24"/>
          <w:lang w:val="lv-LV"/>
        </w:rPr>
        <w:t xml:space="preserve">, </w:t>
      </w:r>
      <w:proofErr w:type="spellStart"/>
      <w:r w:rsidRPr="004D1E0E">
        <w:rPr>
          <w:sz w:val="24"/>
          <w:szCs w:val="24"/>
          <w:lang w:val="lv-LV"/>
        </w:rPr>
        <w:t>u</w:t>
      </w:r>
      <w:r w:rsidR="00DB47FC">
        <w:rPr>
          <w:sz w:val="24"/>
          <w:szCs w:val="24"/>
          <w:lang w:val="lv-LV"/>
        </w:rPr>
        <w:t>.</w:t>
      </w:r>
      <w:r w:rsidRPr="004D1E0E">
        <w:rPr>
          <w:sz w:val="24"/>
          <w:szCs w:val="24"/>
          <w:lang w:val="lv-LV"/>
        </w:rPr>
        <w:t>tml</w:t>
      </w:r>
      <w:proofErr w:type="spellEnd"/>
      <w:r w:rsidRPr="004D1E0E">
        <w:rPr>
          <w:sz w:val="24"/>
          <w:szCs w:val="24"/>
          <w:lang w:val="lv-LV"/>
        </w:rPr>
        <w:t>)</w:t>
      </w:r>
      <w:r w:rsidR="00FA1912">
        <w:rPr>
          <w:sz w:val="24"/>
          <w:szCs w:val="24"/>
          <w:lang w:val="lv-LV"/>
        </w:rPr>
        <w:t>.</w:t>
      </w:r>
      <w:r w:rsidRPr="004D1E0E">
        <w:rPr>
          <w:sz w:val="24"/>
          <w:szCs w:val="24"/>
          <w:lang w:val="lv-LV"/>
        </w:rPr>
        <w:t xml:space="preserve"> </w:t>
      </w:r>
      <w:r w:rsidR="00FA1912">
        <w:rPr>
          <w:sz w:val="24"/>
          <w:szCs w:val="24"/>
          <w:lang w:val="lv-LV"/>
        </w:rPr>
        <w:t>R</w:t>
      </w:r>
      <w:r w:rsidRPr="004D1E0E">
        <w:rPr>
          <w:sz w:val="24"/>
          <w:szCs w:val="24"/>
          <w:lang w:val="lv-LV"/>
        </w:rPr>
        <w:t>adioiekārt</w:t>
      </w:r>
      <w:r w:rsidR="00FA1912">
        <w:rPr>
          <w:sz w:val="24"/>
          <w:szCs w:val="24"/>
          <w:lang w:val="lv-LV"/>
        </w:rPr>
        <w:t>u</w:t>
      </w:r>
      <w:r w:rsidRPr="004D1E0E">
        <w:rPr>
          <w:sz w:val="24"/>
          <w:szCs w:val="24"/>
          <w:lang w:val="lv-LV"/>
        </w:rPr>
        <w:t xml:space="preserve"> pārraidītās informācijas saturam, tai skaitā signalizācijas </w:t>
      </w:r>
      <w:r w:rsidR="00FA1912">
        <w:rPr>
          <w:sz w:val="24"/>
          <w:szCs w:val="24"/>
          <w:lang w:val="lv-LV"/>
        </w:rPr>
        <w:t xml:space="preserve">kanālu </w:t>
      </w:r>
      <w:r w:rsidRPr="004D1E0E">
        <w:rPr>
          <w:sz w:val="24"/>
          <w:szCs w:val="24"/>
          <w:lang w:val="lv-LV"/>
        </w:rPr>
        <w:t xml:space="preserve">datiem, </w:t>
      </w:r>
      <w:r w:rsidR="00FA1912">
        <w:rPr>
          <w:sz w:val="24"/>
          <w:szCs w:val="24"/>
          <w:lang w:val="lv-LV"/>
        </w:rPr>
        <w:t xml:space="preserve">kā to ierosina LDDK (skat. </w:t>
      </w:r>
      <w:r w:rsidR="001603F4">
        <w:rPr>
          <w:sz w:val="24"/>
          <w:szCs w:val="24"/>
          <w:lang w:val="lv-LV"/>
        </w:rPr>
        <w:t xml:space="preserve">LDDK atzinuma 10.punktu) </w:t>
      </w:r>
      <w:r w:rsidRPr="004D1E0E">
        <w:rPr>
          <w:sz w:val="24"/>
          <w:szCs w:val="24"/>
          <w:lang w:val="lv-LV"/>
        </w:rPr>
        <w:t>nav nekādas nozīmes un ietekmes uz EMS.</w:t>
      </w:r>
      <w:r>
        <w:rPr>
          <w:sz w:val="24"/>
          <w:szCs w:val="24"/>
          <w:lang w:val="lv-LV"/>
        </w:rPr>
        <w:t xml:space="preserve"> Vienlaikus vēršam uzmanību, ka </w:t>
      </w:r>
      <w:r w:rsidR="001603F4">
        <w:rPr>
          <w:sz w:val="24"/>
          <w:szCs w:val="24"/>
          <w:lang w:val="lv-LV"/>
        </w:rPr>
        <w:t>normatīvajos aktos nemaz nav noteikts dažādu mobilo radiosakaru sistēmu tehniskās signalizācijas veids un obligātais saturs, vairumam privāto radiosakaru sistēmu un arī nestandartizētām publisko radiosakaru sistēmām nav arī pieejami komerciāli rīki šādas informācijas dekodēšanai.</w:t>
      </w:r>
      <w:r w:rsidR="008B1806">
        <w:rPr>
          <w:sz w:val="24"/>
          <w:szCs w:val="24"/>
          <w:lang w:val="lv-LV"/>
        </w:rPr>
        <w:t xml:space="preserve"> Savukārt radioiekārtas piederība radiofrekvenču spektra uzraudzības nolūkos ir viegli konstatējama pēc atļaujas adresāta.</w:t>
      </w:r>
    </w:p>
    <w:p w14:paraId="51BAABB6" w14:textId="77777777" w:rsidR="0033617F" w:rsidRDefault="0033617F">
      <w:pPr>
        <w:rPr>
          <w:b/>
          <w:bCs/>
          <w:sz w:val="24"/>
          <w:szCs w:val="24"/>
          <w:lang w:val="lv-LV"/>
        </w:rPr>
      </w:pPr>
      <w:r>
        <w:rPr>
          <w:b/>
          <w:bCs/>
          <w:sz w:val="24"/>
          <w:szCs w:val="24"/>
          <w:lang w:val="lv-LV"/>
        </w:rPr>
        <w:br w:type="page"/>
      </w:r>
    </w:p>
    <w:p w14:paraId="41DD5C6F" w14:textId="47B04E5A" w:rsidR="008B1806" w:rsidRPr="00DB47FC" w:rsidRDefault="008B1806" w:rsidP="00CF282D">
      <w:pPr>
        <w:spacing w:before="120" w:after="0"/>
        <w:jc w:val="both"/>
        <w:rPr>
          <w:b/>
          <w:bCs/>
          <w:sz w:val="24"/>
          <w:szCs w:val="24"/>
          <w:lang w:val="lv-LV"/>
        </w:rPr>
      </w:pPr>
      <w:r w:rsidRPr="00DB47FC">
        <w:rPr>
          <w:b/>
          <w:bCs/>
          <w:sz w:val="24"/>
          <w:szCs w:val="24"/>
          <w:lang w:val="lv-LV"/>
        </w:rPr>
        <w:lastRenderedPageBreak/>
        <w:t>Noslēgums</w:t>
      </w:r>
    </w:p>
    <w:p w14:paraId="569FAD4F" w14:textId="018E6518" w:rsidR="00D36682" w:rsidRDefault="00D36682" w:rsidP="00CF282D">
      <w:pPr>
        <w:spacing w:before="120" w:after="0"/>
        <w:jc w:val="both"/>
        <w:rPr>
          <w:sz w:val="24"/>
          <w:szCs w:val="24"/>
          <w:lang w:val="lv-LV"/>
        </w:rPr>
      </w:pPr>
      <w:r>
        <w:rPr>
          <w:sz w:val="24"/>
          <w:szCs w:val="24"/>
          <w:lang w:val="lv-LV"/>
        </w:rPr>
        <w:t>Ievērojot, ka Projekt</w:t>
      </w:r>
      <w:r w:rsidR="000A2AAB">
        <w:rPr>
          <w:sz w:val="24"/>
          <w:szCs w:val="24"/>
          <w:lang w:val="lv-LV"/>
        </w:rPr>
        <w:t>s nav pieņemts paredzētajā termiņā</w:t>
      </w:r>
      <w:r>
        <w:rPr>
          <w:sz w:val="24"/>
          <w:szCs w:val="24"/>
          <w:lang w:val="lv-LV"/>
        </w:rPr>
        <w:t xml:space="preserve"> līdz 2022.gada oktobra sākumam, nozarē </w:t>
      </w:r>
      <w:r w:rsidR="00D44DB3">
        <w:rPr>
          <w:sz w:val="24"/>
          <w:szCs w:val="24"/>
          <w:lang w:val="lv-LV"/>
        </w:rPr>
        <w:t xml:space="preserve">šobrīd </w:t>
      </w:r>
      <w:r>
        <w:rPr>
          <w:sz w:val="24"/>
          <w:szCs w:val="24"/>
          <w:lang w:val="lv-LV"/>
        </w:rPr>
        <w:t>pastāv tiesiskais vakuums, kas nav pieļaujami. Uzskat</w:t>
      </w:r>
      <w:r w:rsidR="00D44DB3">
        <w:rPr>
          <w:sz w:val="24"/>
          <w:szCs w:val="24"/>
          <w:lang w:val="lv-LV"/>
        </w:rPr>
        <w:t>ā</w:t>
      </w:r>
      <w:r w:rsidR="00CD0CC3">
        <w:rPr>
          <w:sz w:val="24"/>
          <w:szCs w:val="24"/>
          <w:lang w:val="lv-LV"/>
        </w:rPr>
        <w:t>m</w:t>
      </w:r>
      <w:r>
        <w:rPr>
          <w:sz w:val="24"/>
          <w:szCs w:val="24"/>
          <w:lang w:val="lv-LV"/>
        </w:rPr>
        <w:t xml:space="preserve">, ka </w:t>
      </w:r>
      <w:r w:rsidR="00D44DB3">
        <w:rPr>
          <w:sz w:val="24"/>
          <w:szCs w:val="24"/>
          <w:lang w:val="lv-LV"/>
        </w:rPr>
        <w:t>noteikumu Projekta atsevišķas nepilnības nav tik būtiskas</w:t>
      </w:r>
      <w:r>
        <w:rPr>
          <w:sz w:val="24"/>
          <w:szCs w:val="24"/>
          <w:lang w:val="lv-LV"/>
        </w:rPr>
        <w:t xml:space="preserve">, lai </w:t>
      </w:r>
      <w:r w:rsidR="00D44DB3">
        <w:rPr>
          <w:sz w:val="24"/>
          <w:szCs w:val="24"/>
          <w:lang w:val="lv-LV"/>
        </w:rPr>
        <w:t xml:space="preserve">kavētu </w:t>
      </w:r>
      <w:r>
        <w:rPr>
          <w:sz w:val="24"/>
          <w:szCs w:val="24"/>
          <w:lang w:val="lv-LV"/>
        </w:rPr>
        <w:t>Projekt</w:t>
      </w:r>
      <w:r w:rsidR="00D44DB3">
        <w:rPr>
          <w:sz w:val="24"/>
          <w:szCs w:val="24"/>
          <w:lang w:val="lv-LV"/>
        </w:rPr>
        <w:t>a pieņemšanu jau</w:t>
      </w:r>
      <w:r>
        <w:rPr>
          <w:sz w:val="24"/>
          <w:szCs w:val="24"/>
          <w:lang w:val="lv-LV"/>
        </w:rPr>
        <w:t xml:space="preserve"> tuvākajā laikā. Savukārt LDDK ierosinājumi ieviestu pārlieku birokrātiju VASES </w:t>
      </w:r>
      <w:r w:rsidR="00DB47FC">
        <w:rPr>
          <w:sz w:val="24"/>
          <w:szCs w:val="24"/>
          <w:lang w:val="lv-LV"/>
        </w:rPr>
        <w:t>EMS</w:t>
      </w:r>
      <w:r w:rsidR="00D44DB3">
        <w:rPr>
          <w:sz w:val="24"/>
          <w:szCs w:val="24"/>
          <w:lang w:val="lv-LV"/>
        </w:rPr>
        <w:t xml:space="preserve"> nodrošināšanas un </w:t>
      </w:r>
      <w:proofErr w:type="spellStart"/>
      <w:r w:rsidR="00D44DB3">
        <w:rPr>
          <w:sz w:val="24"/>
          <w:szCs w:val="24"/>
          <w:lang w:val="lv-LV"/>
        </w:rPr>
        <w:t>radioatļauju</w:t>
      </w:r>
      <w:proofErr w:type="spellEnd"/>
      <w:r w:rsidR="00D44DB3">
        <w:rPr>
          <w:sz w:val="24"/>
          <w:szCs w:val="24"/>
          <w:lang w:val="lv-LV"/>
        </w:rPr>
        <w:t xml:space="preserve"> pieprasījumu izskatīšanas </w:t>
      </w:r>
      <w:r>
        <w:rPr>
          <w:sz w:val="24"/>
          <w:szCs w:val="24"/>
          <w:lang w:val="lv-LV"/>
        </w:rPr>
        <w:t>procesos</w:t>
      </w:r>
      <w:r w:rsidR="00CD0CC3">
        <w:rPr>
          <w:sz w:val="24"/>
          <w:szCs w:val="24"/>
          <w:lang w:val="lv-LV"/>
        </w:rPr>
        <w:t xml:space="preserve">, </w:t>
      </w:r>
      <w:r w:rsidR="00D44DB3">
        <w:rPr>
          <w:sz w:val="24"/>
          <w:szCs w:val="24"/>
          <w:lang w:val="lv-LV"/>
        </w:rPr>
        <w:t xml:space="preserve">tai skaitā </w:t>
      </w:r>
      <w:r w:rsidR="00CD0CC3">
        <w:rPr>
          <w:sz w:val="24"/>
          <w:szCs w:val="24"/>
          <w:lang w:val="lv-LV"/>
        </w:rPr>
        <w:t xml:space="preserve">paildzinātu </w:t>
      </w:r>
      <w:proofErr w:type="spellStart"/>
      <w:r w:rsidR="00D44DB3">
        <w:rPr>
          <w:sz w:val="24"/>
          <w:szCs w:val="24"/>
          <w:lang w:val="lv-LV"/>
        </w:rPr>
        <w:t>radio</w:t>
      </w:r>
      <w:r w:rsidR="00CD0CC3">
        <w:rPr>
          <w:sz w:val="24"/>
          <w:szCs w:val="24"/>
          <w:lang w:val="lv-LV"/>
        </w:rPr>
        <w:t>atļauju</w:t>
      </w:r>
      <w:proofErr w:type="spellEnd"/>
      <w:r w:rsidR="00CD0CC3">
        <w:rPr>
          <w:sz w:val="24"/>
          <w:szCs w:val="24"/>
          <w:lang w:val="lv-LV"/>
        </w:rPr>
        <w:t xml:space="preserve"> izsniegšanas procedūru</w:t>
      </w:r>
      <w:r>
        <w:rPr>
          <w:sz w:val="24"/>
          <w:szCs w:val="24"/>
          <w:lang w:val="lv-LV"/>
        </w:rPr>
        <w:t xml:space="preserve"> un nevajadzīgi palielinātu administratīvo slogu elektronisko sakaru komersantiem</w:t>
      </w:r>
      <w:r w:rsidR="00D44DB3">
        <w:rPr>
          <w:sz w:val="24"/>
          <w:szCs w:val="24"/>
          <w:lang w:val="lv-LV"/>
        </w:rPr>
        <w:t>.</w:t>
      </w:r>
      <w:r w:rsidR="00BE7CC6">
        <w:rPr>
          <w:sz w:val="24"/>
          <w:szCs w:val="24"/>
          <w:lang w:val="lv-LV"/>
        </w:rPr>
        <w:t xml:space="preserve"> </w:t>
      </w:r>
      <w:r w:rsidR="00D44DB3">
        <w:rPr>
          <w:sz w:val="24"/>
          <w:szCs w:val="24"/>
          <w:lang w:val="lv-LV"/>
        </w:rPr>
        <w:t>T</w:t>
      </w:r>
      <w:r w:rsidR="00BE7CC6">
        <w:rPr>
          <w:sz w:val="24"/>
          <w:szCs w:val="24"/>
          <w:lang w:val="lv-LV"/>
        </w:rPr>
        <w:t>urklāt tie skar jautājumus</w:t>
      </w:r>
      <w:r w:rsidR="00CE66C7">
        <w:rPr>
          <w:sz w:val="24"/>
          <w:szCs w:val="24"/>
          <w:lang w:val="lv-LV"/>
        </w:rPr>
        <w:t xml:space="preserve">, </w:t>
      </w:r>
      <w:r w:rsidR="00BE7CC6">
        <w:rPr>
          <w:sz w:val="24"/>
          <w:szCs w:val="24"/>
          <w:lang w:val="lv-LV"/>
        </w:rPr>
        <w:t xml:space="preserve">piemēram, </w:t>
      </w:r>
      <w:r w:rsidR="00CE66C7">
        <w:rPr>
          <w:sz w:val="24"/>
          <w:szCs w:val="24"/>
          <w:lang w:val="lv-LV"/>
        </w:rPr>
        <w:t xml:space="preserve">ierobežoto </w:t>
      </w:r>
      <w:r w:rsidR="00BE7CC6">
        <w:rPr>
          <w:sz w:val="24"/>
          <w:szCs w:val="24"/>
          <w:lang w:val="lv-LV"/>
        </w:rPr>
        <w:t xml:space="preserve">radiofrekvenču koplietošana </w:t>
      </w:r>
      <w:r w:rsidR="00CE66C7">
        <w:rPr>
          <w:sz w:val="24"/>
          <w:szCs w:val="24"/>
          <w:lang w:val="lv-LV"/>
        </w:rPr>
        <w:t>vai radioiekārtu lietošanas uzraudzība</w:t>
      </w:r>
      <w:r w:rsidR="00BE7CC6">
        <w:rPr>
          <w:sz w:val="24"/>
          <w:szCs w:val="24"/>
          <w:lang w:val="lv-LV"/>
        </w:rPr>
        <w:t xml:space="preserve">, kas pēc būtības risināmi </w:t>
      </w:r>
      <w:r w:rsidR="00CE66C7">
        <w:rPr>
          <w:sz w:val="24"/>
          <w:szCs w:val="24"/>
          <w:lang w:val="lv-LV"/>
        </w:rPr>
        <w:t xml:space="preserve">nevis </w:t>
      </w:r>
      <w:r w:rsidR="00BE7CC6">
        <w:rPr>
          <w:sz w:val="24"/>
          <w:szCs w:val="24"/>
          <w:lang w:val="lv-LV"/>
        </w:rPr>
        <w:t>šī Projekta</w:t>
      </w:r>
      <w:r w:rsidR="00CE66C7">
        <w:rPr>
          <w:sz w:val="24"/>
          <w:szCs w:val="24"/>
          <w:lang w:val="lv-LV"/>
        </w:rPr>
        <w:t xml:space="preserve">, bet gan Regulatora noteikumu </w:t>
      </w:r>
      <w:r w:rsidR="008B1806">
        <w:rPr>
          <w:sz w:val="24"/>
          <w:szCs w:val="24"/>
          <w:lang w:val="lv-LV"/>
        </w:rPr>
        <w:t>un</w:t>
      </w:r>
      <w:r w:rsidR="00CE66C7">
        <w:rPr>
          <w:sz w:val="24"/>
          <w:szCs w:val="24"/>
          <w:lang w:val="lv-LV"/>
        </w:rPr>
        <w:t xml:space="preserve"> citu Ministru kabineta noteikumu ietvaros</w:t>
      </w:r>
      <w:r w:rsidR="00BE7CC6">
        <w:rPr>
          <w:sz w:val="24"/>
          <w:szCs w:val="24"/>
          <w:lang w:val="lv-LV"/>
        </w:rPr>
        <w:t>.</w:t>
      </w:r>
    </w:p>
    <w:p w14:paraId="4EC8F39A" w14:textId="79E705D0" w:rsidR="00DB47FC" w:rsidRDefault="00DB47FC" w:rsidP="00CF282D">
      <w:pPr>
        <w:spacing w:before="120" w:after="0"/>
        <w:jc w:val="both"/>
        <w:rPr>
          <w:sz w:val="24"/>
          <w:szCs w:val="24"/>
          <w:lang w:val="lv-LV"/>
        </w:rPr>
      </w:pPr>
    </w:p>
    <w:p w14:paraId="2ED6E730" w14:textId="59059BC9" w:rsidR="00DB47FC" w:rsidRDefault="00DB47FC" w:rsidP="00CF282D">
      <w:pPr>
        <w:spacing w:before="120" w:after="0"/>
        <w:jc w:val="both"/>
        <w:rPr>
          <w:sz w:val="24"/>
          <w:szCs w:val="24"/>
          <w:lang w:val="lv-LV"/>
        </w:rPr>
      </w:pPr>
    </w:p>
    <w:p w14:paraId="473642D7" w14:textId="66ED3DFD" w:rsidR="00DB47FC" w:rsidRDefault="00DB47FC" w:rsidP="00CF282D">
      <w:pPr>
        <w:spacing w:before="120" w:after="0"/>
        <w:jc w:val="both"/>
        <w:rPr>
          <w:sz w:val="24"/>
          <w:szCs w:val="24"/>
          <w:lang w:val="lv-LV"/>
        </w:rPr>
      </w:pPr>
      <w:r>
        <w:rPr>
          <w:sz w:val="24"/>
          <w:szCs w:val="24"/>
          <w:lang w:val="lv-LV"/>
        </w:rPr>
        <w:t>SIA “BITE Latvija” pilnvarotā persona</w:t>
      </w:r>
    </w:p>
    <w:p w14:paraId="366FF1EC" w14:textId="5F13A5B5" w:rsidR="00DB47FC" w:rsidRDefault="00DB47FC" w:rsidP="00CF282D">
      <w:pPr>
        <w:spacing w:before="120" w:after="0"/>
        <w:jc w:val="both"/>
        <w:rPr>
          <w:sz w:val="24"/>
          <w:szCs w:val="24"/>
          <w:lang w:val="lv-LV"/>
        </w:rPr>
      </w:pPr>
      <w:proofErr w:type="spellStart"/>
      <w:r>
        <w:rPr>
          <w:sz w:val="24"/>
          <w:szCs w:val="24"/>
          <w:lang w:val="lv-LV"/>
        </w:rPr>
        <w:t>J.Linkeviča</w:t>
      </w:r>
      <w:proofErr w:type="spellEnd"/>
    </w:p>
    <w:p w14:paraId="0FC8F4B6" w14:textId="2B0DBB03" w:rsidR="00DB47FC" w:rsidRDefault="00DB47FC" w:rsidP="00CF282D">
      <w:pPr>
        <w:spacing w:before="120" w:after="0"/>
        <w:jc w:val="both"/>
        <w:rPr>
          <w:sz w:val="24"/>
          <w:szCs w:val="24"/>
          <w:lang w:val="lv-LV"/>
        </w:rPr>
      </w:pPr>
    </w:p>
    <w:p w14:paraId="48CC2527" w14:textId="1206CA84" w:rsidR="00DB47FC" w:rsidRDefault="00DB47FC" w:rsidP="00CF282D">
      <w:pPr>
        <w:spacing w:before="120" w:after="0"/>
        <w:jc w:val="both"/>
        <w:rPr>
          <w:sz w:val="24"/>
          <w:szCs w:val="24"/>
          <w:lang w:val="lv-LV"/>
        </w:rPr>
      </w:pPr>
      <w:r>
        <w:rPr>
          <w:sz w:val="24"/>
          <w:szCs w:val="24"/>
          <w:lang w:val="lv-LV"/>
        </w:rPr>
        <w:t>DOKUMENTS PARAKSTĪTS AR DROŠU ELEKTRONISKO PARAKSTU UN SATUR LAIKA ZĪMOGU</w:t>
      </w:r>
    </w:p>
    <w:p w14:paraId="7A05504C" w14:textId="77777777" w:rsidR="00023026" w:rsidRPr="00892DAE" w:rsidRDefault="00023026" w:rsidP="008B1806">
      <w:pPr>
        <w:spacing w:after="0"/>
        <w:jc w:val="both"/>
        <w:rPr>
          <w:sz w:val="24"/>
          <w:szCs w:val="24"/>
          <w:lang w:val="lv-LV"/>
        </w:rPr>
      </w:pPr>
    </w:p>
    <w:sectPr w:rsidR="00023026" w:rsidRPr="00892DAE" w:rsidSect="005F5EA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135"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7C34" w14:textId="77777777" w:rsidR="00C32B41" w:rsidRDefault="00C32B41" w:rsidP="00E1162C">
      <w:pPr>
        <w:spacing w:after="0" w:line="240" w:lineRule="auto"/>
      </w:pPr>
      <w:r>
        <w:separator/>
      </w:r>
    </w:p>
  </w:endnote>
  <w:endnote w:type="continuationSeparator" w:id="0">
    <w:p w14:paraId="497375C2" w14:textId="77777777" w:rsidR="00C32B41" w:rsidRDefault="00C32B41" w:rsidP="00E1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8303" w14:textId="77777777" w:rsidR="00DB47FC" w:rsidRDefault="00DB4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077366"/>
      <w:docPartObj>
        <w:docPartGallery w:val="Page Numbers (Bottom of Page)"/>
        <w:docPartUnique/>
      </w:docPartObj>
    </w:sdtPr>
    <w:sdtEndPr/>
    <w:sdtContent>
      <w:p w14:paraId="3C3BF52B" w14:textId="017A2BEE" w:rsidR="00405396" w:rsidRDefault="00405396">
        <w:pPr>
          <w:pStyle w:val="Footer"/>
          <w:jc w:val="center"/>
        </w:pPr>
        <w:r>
          <w:fldChar w:fldCharType="begin"/>
        </w:r>
        <w:r>
          <w:instrText>PAGE   \* MERGEFORMAT</w:instrText>
        </w:r>
        <w:r>
          <w:fldChar w:fldCharType="separate"/>
        </w:r>
        <w:r>
          <w:rPr>
            <w:lang w:val="lv-LV"/>
          </w:rPr>
          <w:t>2</w:t>
        </w:r>
        <w:r>
          <w:fldChar w:fldCharType="end"/>
        </w:r>
      </w:p>
    </w:sdtContent>
  </w:sdt>
  <w:p w14:paraId="58F0BC82" w14:textId="7840907F" w:rsidR="00E1162C" w:rsidRDefault="00E1162C" w:rsidP="00CF28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6EBD" w14:textId="77777777" w:rsidR="00DB47FC" w:rsidRDefault="00DB4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E90F4" w14:textId="77777777" w:rsidR="00C32B41" w:rsidRDefault="00C32B41" w:rsidP="00E1162C">
      <w:pPr>
        <w:spacing w:after="0" w:line="240" w:lineRule="auto"/>
      </w:pPr>
      <w:r>
        <w:separator/>
      </w:r>
    </w:p>
  </w:footnote>
  <w:footnote w:type="continuationSeparator" w:id="0">
    <w:p w14:paraId="41877707" w14:textId="77777777" w:rsidR="00C32B41" w:rsidRDefault="00C32B41" w:rsidP="00E1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2DF5A" w14:textId="77777777" w:rsidR="00DB47FC" w:rsidRDefault="00DB4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2E41" w14:textId="1C602378" w:rsidR="00E1162C" w:rsidRDefault="008D020C">
    <w:pPr>
      <w:pStyle w:val="Header"/>
    </w:pPr>
    <w:r>
      <w:rPr>
        <w:noProof/>
      </w:rPr>
      <w:drawing>
        <wp:anchor distT="0" distB="0" distL="114300" distR="114300" simplePos="0" relativeHeight="251660288" behindDoc="0" locked="0" layoutInCell="1" allowOverlap="1" wp14:anchorId="326ACC11" wp14:editId="1CFCC52A">
          <wp:simplePos x="0" y="0"/>
          <wp:positionH relativeFrom="page">
            <wp:align>right</wp:align>
          </wp:positionH>
          <wp:positionV relativeFrom="paragraph">
            <wp:posOffset>-342900</wp:posOffset>
          </wp:positionV>
          <wp:extent cx="6858000" cy="1216025"/>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C070" w14:textId="77777777" w:rsidR="00DB47FC" w:rsidRDefault="00DB4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85A4E"/>
    <w:multiLevelType w:val="hybridMultilevel"/>
    <w:tmpl w:val="66F8A982"/>
    <w:lvl w:ilvl="0" w:tplc="0546AA4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E969D6"/>
    <w:multiLevelType w:val="hybridMultilevel"/>
    <w:tmpl w:val="A7A60502"/>
    <w:lvl w:ilvl="0" w:tplc="A3D0E53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0697639"/>
    <w:multiLevelType w:val="hybridMultilevel"/>
    <w:tmpl w:val="596A90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0140343">
    <w:abstractNumId w:val="0"/>
  </w:num>
  <w:num w:numId="2" w16cid:durableId="1221791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3412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2C"/>
    <w:rsid w:val="00023026"/>
    <w:rsid w:val="000740F5"/>
    <w:rsid w:val="000949E1"/>
    <w:rsid w:val="000A2AAB"/>
    <w:rsid w:val="000E059E"/>
    <w:rsid w:val="001436C0"/>
    <w:rsid w:val="001603F4"/>
    <w:rsid w:val="001606F2"/>
    <w:rsid w:val="001836D2"/>
    <w:rsid w:val="00193451"/>
    <w:rsid w:val="00196BCB"/>
    <w:rsid w:val="002117A6"/>
    <w:rsid w:val="002E3F97"/>
    <w:rsid w:val="0033617F"/>
    <w:rsid w:val="00384025"/>
    <w:rsid w:val="00405396"/>
    <w:rsid w:val="00414C04"/>
    <w:rsid w:val="0048099A"/>
    <w:rsid w:val="004C1021"/>
    <w:rsid w:val="004D1E0E"/>
    <w:rsid w:val="004D2944"/>
    <w:rsid w:val="005310EB"/>
    <w:rsid w:val="00594DD2"/>
    <w:rsid w:val="005B2DA3"/>
    <w:rsid w:val="005F5EA4"/>
    <w:rsid w:val="00603EC0"/>
    <w:rsid w:val="0066003F"/>
    <w:rsid w:val="006928D4"/>
    <w:rsid w:val="00730596"/>
    <w:rsid w:val="007B4524"/>
    <w:rsid w:val="007F2DE8"/>
    <w:rsid w:val="00850F78"/>
    <w:rsid w:val="008655FE"/>
    <w:rsid w:val="00890EE3"/>
    <w:rsid w:val="00892DAE"/>
    <w:rsid w:val="008A14FC"/>
    <w:rsid w:val="008B1806"/>
    <w:rsid w:val="008C3134"/>
    <w:rsid w:val="008D020C"/>
    <w:rsid w:val="008D393B"/>
    <w:rsid w:val="008F4BE7"/>
    <w:rsid w:val="00920CAB"/>
    <w:rsid w:val="0095772C"/>
    <w:rsid w:val="00985CD1"/>
    <w:rsid w:val="00986161"/>
    <w:rsid w:val="0099076B"/>
    <w:rsid w:val="00A0688B"/>
    <w:rsid w:val="00A7362D"/>
    <w:rsid w:val="00AA709B"/>
    <w:rsid w:val="00AB1059"/>
    <w:rsid w:val="00AB5498"/>
    <w:rsid w:val="00AD5A16"/>
    <w:rsid w:val="00AE3052"/>
    <w:rsid w:val="00B11A55"/>
    <w:rsid w:val="00B2626D"/>
    <w:rsid w:val="00B836FF"/>
    <w:rsid w:val="00BE0999"/>
    <w:rsid w:val="00BE7CC6"/>
    <w:rsid w:val="00C13C16"/>
    <w:rsid w:val="00C13C47"/>
    <w:rsid w:val="00C27CAE"/>
    <w:rsid w:val="00C32B41"/>
    <w:rsid w:val="00C52C23"/>
    <w:rsid w:val="00C70092"/>
    <w:rsid w:val="00CC68B9"/>
    <w:rsid w:val="00CD0CC3"/>
    <w:rsid w:val="00CD6253"/>
    <w:rsid w:val="00CE66C7"/>
    <w:rsid w:val="00CF282D"/>
    <w:rsid w:val="00D32408"/>
    <w:rsid w:val="00D36682"/>
    <w:rsid w:val="00D44DB3"/>
    <w:rsid w:val="00DB47FC"/>
    <w:rsid w:val="00DE5D3C"/>
    <w:rsid w:val="00DF3576"/>
    <w:rsid w:val="00E1162C"/>
    <w:rsid w:val="00E34618"/>
    <w:rsid w:val="00EA24D2"/>
    <w:rsid w:val="00EB390C"/>
    <w:rsid w:val="00F13746"/>
    <w:rsid w:val="00F56418"/>
    <w:rsid w:val="00F977EE"/>
    <w:rsid w:val="00FA1912"/>
    <w:rsid w:val="00FB3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17B9"/>
  <w15:chartTrackingRefBased/>
  <w15:docId w15:val="{EC731723-810B-41B4-B2FD-D2B05343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62C"/>
  </w:style>
  <w:style w:type="paragraph" w:styleId="Footer">
    <w:name w:val="footer"/>
    <w:basedOn w:val="Normal"/>
    <w:link w:val="FooterChar"/>
    <w:uiPriority w:val="99"/>
    <w:unhideWhenUsed/>
    <w:rsid w:val="00E1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62C"/>
  </w:style>
  <w:style w:type="character" w:styleId="Hyperlink">
    <w:name w:val="Hyperlink"/>
    <w:basedOn w:val="DefaultParagraphFont"/>
    <w:uiPriority w:val="99"/>
    <w:unhideWhenUsed/>
    <w:rsid w:val="00023026"/>
    <w:rPr>
      <w:color w:val="0563C1" w:themeColor="hyperlink"/>
      <w:u w:val="single"/>
    </w:rPr>
  </w:style>
  <w:style w:type="character" w:styleId="UnresolvedMention">
    <w:name w:val="Unresolved Mention"/>
    <w:basedOn w:val="DefaultParagraphFont"/>
    <w:uiPriority w:val="99"/>
    <w:semiHidden/>
    <w:unhideWhenUsed/>
    <w:rsid w:val="00023026"/>
    <w:rPr>
      <w:color w:val="605E5C"/>
      <w:shd w:val="clear" w:color="auto" w:fill="E1DFDD"/>
    </w:rPr>
  </w:style>
  <w:style w:type="paragraph" w:styleId="ListParagraph">
    <w:name w:val="List Paragraph"/>
    <w:basedOn w:val="Normal"/>
    <w:uiPriority w:val="34"/>
    <w:qFormat/>
    <w:rsid w:val="008F4BE7"/>
    <w:pPr>
      <w:ind w:left="720"/>
      <w:contextualSpacing/>
    </w:pPr>
  </w:style>
  <w:style w:type="paragraph" w:styleId="Revision">
    <w:name w:val="Revision"/>
    <w:hidden/>
    <w:uiPriority w:val="99"/>
    <w:semiHidden/>
    <w:rsid w:val="00C13C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97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vara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asts@mk.go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FB7683EBA0E645A34CEA0A3CBA1756" ma:contentTypeVersion="13" ma:contentTypeDescription="Create a new document." ma:contentTypeScope="" ma:versionID="65a78041e086fd427b576f971379592c">
  <xsd:schema xmlns:xsd="http://www.w3.org/2001/XMLSchema" xmlns:xs="http://www.w3.org/2001/XMLSchema" xmlns:p="http://schemas.microsoft.com/office/2006/metadata/properties" xmlns:ns3="e53f0287-50a4-42f0-bcf3-e0b4b81c0feb" xmlns:ns4="3daf1049-0696-43ce-9a87-0b02156dcee5" targetNamespace="http://schemas.microsoft.com/office/2006/metadata/properties" ma:root="true" ma:fieldsID="1b9ba86bc9aed953bf40ffcc553b5261" ns3:_="" ns4:_="">
    <xsd:import namespace="e53f0287-50a4-42f0-bcf3-e0b4b81c0feb"/>
    <xsd:import namespace="3daf1049-0696-43ce-9a87-0b02156dce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0287-50a4-42f0-bcf3-e0b4b81c0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af1049-0696-43ce-9a87-0b02156dcee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A4730-BC55-4BBA-83B7-8DC36E3E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0287-50a4-42f0-bcf3-e0b4b81c0feb"/>
    <ds:schemaRef ds:uri="3daf1049-0696-43ce-9a87-0b02156dc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5EC6A-C5EC-46CA-8143-D1E0A4DAC264}">
  <ds:schemaRefs>
    <ds:schemaRef ds:uri="http://schemas.microsoft.com/sharepoint/v3/contenttype/forms"/>
  </ds:schemaRefs>
</ds:datastoreItem>
</file>

<file path=customXml/itemProps3.xml><?xml version="1.0" encoding="utf-8"?>
<ds:datastoreItem xmlns:ds="http://schemas.openxmlformats.org/officeDocument/2006/customXml" ds:itemID="{BF91B46B-F124-4E01-8338-B138BD7F5FB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7deb64b-139a-4231-a776-302d60578fe2}" enabled="1" method="Privileged" siteId="{771fc6a5-afcf-47b6-8cc0-4d3bfbf8c82d}"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5785</Words>
  <Characters>3298</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Priedīte</dc:creator>
  <cp:keywords/>
  <dc:description/>
  <cp:lastModifiedBy>Aija Vāvere</cp:lastModifiedBy>
  <cp:revision>2</cp:revision>
  <cp:lastPrinted>2020-01-29T14:58:00Z</cp:lastPrinted>
  <dcterms:created xsi:type="dcterms:W3CDTF">2022-11-01T07:14:00Z</dcterms:created>
  <dcterms:modified xsi:type="dcterms:W3CDTF">2022-11-01T07:14:00Z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0x0101002FFB7683EBA0E645A34CEA0A3CBA1756</vt:lpwstr>
  </property>
</Properties>
</file>