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23-TA-802: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nekustamo īpašumu atsavināšanu projekta “Eiropas standarta platuma 1435 mm dzelzceļa līnijas izbūve “Rail Baltica” koridorā caur Igauniju, Latviju un Lietuvu”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(Satiksmes ministrijas lēmums)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Saskaņā ar Sabiedrības vajadzībām nepieciešamā nekustamā īpašuma atsavināšanas likuma 9. panta pirmo daļu </w:t>
            </w:r>
            <w:r w:rsidR="00000000" w:rsidRPr="00000000" w:rsidDel="00000000">
              <w:rPr>
                <w:rtl w:val="0"/>
              </w:rPr>
              <w:t xml:space="preserve"> atļaut Satiksmes ministrijai atsavināt nekustamā īpašuma „Roņi” (nekustamā īpašuma kadastra Nr. 4092 001 0393) daļu - zemes vienības (zemes vienības kadastra apzīmējums 4092 001 0393) daļu 0,5441 ha platībā (platība var tikt precizēta zemes kadastrālās uzmērīšanas procesā) - Vecsaules pagastā, Bauskas novadā, kas nepieciešama projekta “Eiropas standarta platuma 1435 mm dzelzceļa līnijas izbūves “Rail Baltica” koridorā caur Igauniju, Latviju un Lietuvu”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 punktā paredzēts atļaut Satiksmes ministrijai atsavināt nekustamā īpašuma „Roņi” (nekustamā īpašuma kadastra Nr. 4092 001 0393) daļu - zemes vienības (zemes vienības kadastra apzīmējums 4092 001 0393) daļu 0,5441 ha platībā - Vecsaules pagastā, Bauskas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rīkojuma projekta paskaidrojošajiem dokumentiem pievienotā Zemgales rajona tiesas Vecsaules pagasta zemesgrāmatas nodalījuma Nr. 100000127508 izriet, ka nekustamā īpašuma "Roņi", Vecsaules pag., Bauskas nov., kadastra Nr. 40920010393, sastāvā ir divi zemes gabali – ar kadastra apzīmējumu 4092 010 0029 6,3 ha platībā un ar kadastra apzīmējumu 4092 001 0393 2,9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atbilstoši Nekustamā īpašuma valsts kadastra informācijas sistēmas (NĪVKIS) datiem 6,3 ha platība noteikta nekustamā īpašuma sastāvā esošajai zemes vienībai ar kadastra apzīmējumu 4092 001 0393.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Bauskas novada pašvaldības Bauskas apvienības pārvalde 2022. gada 22. septembrī izdevusi zemes ierīcības projekta izstrādes nosacījumus Nr. BAP/2022/9-1/49/ZIPN, saskaņā ar kuriem no nekustamā īpašuma “Roņi” sastāvā esošās zemes vienības ar kadastra apzīmējumu 4092 001 0393 6,3 ha platībā atdalāmas divas zemes vienības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no rīkojuma projekta anotācijas izriet, ka atsavināšanai tiek nodota zemes vienības ar kadastra apzīmējumu 4092 001 0393 un kopējo platību 6,3 ha daļa 0,5441 ha, savukārt zemes vienības atlikusī daļa 5,7559 ha veidojama kā patstāvīgs īpašums, kuru nekustamā īpašuma īpašniece var izmantot atbilstoši pašvaldības teritorijas plānojumam.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zemesgrāmatas nodalījumā zemes vienība ar kadastra apzīmējumu 4092 001 0393 un platību 6,3 ha nepastāv, lūdzam sniegt skaidrojumu, vai un kā minētās nesakritības NĪVKIS un zemesgrāmatas nodalījumā attiecībā uz nekustamā īpašuma sastāvā esošajām zemes vienībām var ietekmēt atsavināšanas procesu (tajā skaitā, zemes vienības sadalīšanu un attiecīgu datu atspoguļošanu zemesgrāmatas nodalījumā), ja saskaņā ar zemesgrāmatas nodalījuma datiem no atsavināmās zemes vienības ar kadastra apzīmējumu 4092 001 0393 nav iespējams atdalīt 5,7559 ha, jo tās kopējā platība ir 2,9 ha. Tāpat lūdzam apsvērt minēto datu savstarpējas salāgošanas/labošanas nepieciešamību pirms rīkojuma projekta virzīšanas.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Olehno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Saskaņā ar Sabiedrības vajadzībām nepieciešamā nekustamā īpašuma atsavināšanas likuma 9. panta pirmo daļu </w:t>
            </w:r>
            <w:r w:rsidR="00000000" w:rsidRPr="00000000" w:rsidDel="00000000">
              <w:rPr>
                <w:rtl w:val="0"/>
              </w:rPr>
              <w:t xml:space="preserve"> atļaut Satiksmes ministrijai atsavināt nekustamā īpašuma „Roņi” (nekustamā īpašuma kadastra Nr. 4092 001 0393) daļu - zemes vienības (zemes vienības kadastra apzīmējums 4092 001 0393) daļu 0,5441 ha platībā (platība var tikt precizēta zemes kadastrālās uzmērīšanas procesā) - Vecsaules pagastā, Bauskas novadā, kas nepieciešama projekta “Eiropas standarta platuma 1435 mm dzelzceļa līnijas izbūves “Rail Baltica” koridorā caur Igauniju, Latviju un Lietuvu”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labot rīkojuma projekta 1. un 2. punktā ieviesušos drukas kļūdu "Saskaņā ar Saskaņā ar".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Olehno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23-TA-802</w:t>
    </w:r>
    <w:r>
      <w:br/>
    </w:r>
    <w:r w:rsidR="00000000" w:rsidRPr="00000000" w:rsidDel="00000000">
      <w:rPr>
        <w:rtl w:val="0"/>
      </w:rPr>
      <w:t xml:space="preserve">Izdrukāts 24.04.2023. 09.45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23-TA-802</w:t>
    </w:r>
    <w:r>
      <w:br/>
    </w:r>
    <w:r w:rsidR="00000000" w:rsidRPr="00000000" w:rsidDel="00000000">
      <w:rPr>
        <w:rtl w:val="0"/>
      </w:rPr>
      <w:t xml:space="preserve">Izdrukāts 24.04.2023. 09.45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Atzinumi_23-TA-802.docx</dc:title>
</cp:coreProperties>
</file>

<file path=docProps/custom.xml><?xml version="1.0" encoding="utf-8"?>
<Properties xmlns="http://schemas.openxmlformats.org/officeDocument/2006/custom-properties" xmlns:vt="http://schemas.openxmlformats.org/officeDocument/2006/docPropsVTypes"/>
</file>