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nodrošina informācijas apriti, izmantojot Valsts kases e-pakalpojumus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01.11.2024. 15.21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01.11.2024. 15.21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