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"KING TRANS"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biedrības “Latvijas auto” paustajam viedoklim un iebilstam pret robežšķērsošanas vietas “Pāternieki” slēgšanu. Atzīstot valsts drošības interešu nozīmi, uzskatām, ka pilnīga robežas slēgšana nav samērīgs risinājums un radīs būtiskas negatīvas sekas Latvijas transporta, loģistikas un tranzīta nozarei, uzņēmumu konkurētspējai, nodarbinātībai.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Zinovjeva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