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FB252" w14:textId="77777777" w:rsidR="00C10CEA" w:rsidRDefault="00C10CEA" w:rsidP="00C10CEA">
      <w:pPr>
        <w:rPr>
          <w:rFonts w:eastAsia="Times New Roman"/>
        </w:rPr>
      </w:pPr>
      <w:r>
        <w:rPr>
          <w:rFonts w:eastAsia="Times New Roman"/>
          <w:b/>
          <w:bCs/>
        </w:rPr>
        <w:t>From:</w:t>
      </w:r>
      <w:r>
        <w:rPr>
          <w:rFonts w:eastAsia="Times New Roman"/>
        </w:rPr>
        <w:t xml:space="preserve"> </w:t>
      </w:r>
      <w:proofErr w:type="spellStart"/>
      <w:r>
        <w:rPr>
          <w:rFonts w:eastAsia="Times New Roman"/>
        </w:rPr>
        <w:t>Lelde</w:t>
      </w:r>
      <w:proofErr w:type="spellEnd"/>
      <w:r>
        <w:rPr>
          <w:rFonts w:eastAsia="Times New Roman"/>
        </w:rPr>
        <w:t xml:space="preserve"> </w:t>
      </w:r>
      <w:proofErr w:type="spellStart"/>
      <w:r>
        <w:rPr>
          <w:rFonts w:eastAsia="Times New Roman"/>
        </w:rPr>
        <w:t>Lagzdiņa</w:t>
      </w:r>
      <w:proofErr w:type="spellEnd"/>
      <w:r>
        <w:rPr>
          <w:rFonts w:eastAsia="Times New Roman"/>
        </w:rPr>
        <w:t xml:space="preserve"> &lt;lelde.lagzdina@fm.gov.lv&gt; </w:t>
      </w:r>
      <w:r>
        <w:rPr>
          <w:rFonts w:eastAsia="Times New Roman"/>
          <w:b/>
          <w:bCs/>
        </w:rPr>
        <w:t xml:space="preserve">On Behalf </w:t>
      </w:r>
      <w:proofErr w:type="gramStart"/>
      <w:r>
        <w:rPr>
          <w:rFonts w:eastAsia="Times New Roman"/>
          <w:b/>
          <w:bCs/>
        </w:rPr>
        <w:t>Of</w:t>
      </w:r>
      <w:proofErr w:type="gramEnd"/>
      <w:r>
        <w:rPr>
          <w:rFonts w:eastAsia="Times New Roman"/>
          <w:b/>
          <w:bCs/>
        </w:rPr>
        <w:t xml:space="preserve"> </w:t>
      </w:r>
      <w:r>
        <w:rPr>
          <w:rFonts w:eastAsia="Times New Roman"/>
        </w:rPr>
        <w:t>Pasts</w:t>
      </w:r>
      <w:r>
        <w:rPr>
          <w:rFonts w:eastAsia="Times New Roman"/>
        </w:rPr>
        <w:br/>
      </w:r>
      <w:r>
        <w:rPr>
          <w:rFonts w:eastAsia="Times New Roman"/>
          <w:b/>
          <w:bCs/>
        </w:rPr>
        <w:t>Sent:</w:t>
      </w:r>
      <w:r>
        <w:rPr>
          <w:rFonts w:eastAsia="Times New Roman"/>
        </w:rPr>
        <w:t xml:space="preserve"> </w:t>
      </w:r>
      <w:proofErr w:type="spellStart"/>
      <w:r>
        <w:rPr>
          <w:rFonts w:eastAsia="Times New Roman"/>
        </w:rPr>
        <w:t>ceturtdiena</w:t>
      </w:r>
      <w:proofErr w:type="spellEnd"/>
      <w:r>
        <w:rPr>
          <w:rFonts w:eastAsia="Times New Roman"/>
        </w:rPr>
        <w:t xml:space="preserve">, 2021. </w:t>
      </w:r>
      <w:proofErr w:type="spellStart"/>
      <w:r>
        <w:rPr>
          <w:rFonts w:eastAsia="Times New Roman"/>
        </w:rPr>
        <w:t>gada</w:t>
      </w:r>
      <w:proofErr w:type="spellEnd"/>
      <w:r>
        <w:rPr>
          <w:rFonts w:eastAsia="Times New Roman"/>
        </w:rPr>
        <w:t xml:space="preserve"> 4. </w:t>
      </w:r>
      <w:proofErr w:type="spellStart"/>
      <w:r>
        <w:rPr>
          <w:rFonts w:eastAsia="Times New Roman"/>
        </w:rPr>
        <w:t>novembris</w:t>
      </w:r>
      <w:proofErr w:type="spellEnd"/>
      <w:r>
        <w:rPr>
          <w:rFonts w:eastAsia="Times New Roman"/>
        </w:rPr>
        <w:t xml:space="preserve"> 11:00</w:t>
      </w:r>
      <w:r>
        <w:rPr>
          <w:rFonts w:eastAsia="Times New Roman"/>
        </w:rPr>
        <w:br/>
      </w:r>
      <w:r>
        <w:rPr>
          <w:rFonts w:eastAsia="Times New Roman"/>
          <w:b/>
          <w:bCs/>
        </w:rPr>
        <w:t>To:</w:t>
      </w:r>
      <w:r>
        <w:rPr>
          <w:rFonts w:eastAsia="Times New Roman"/>
        </w:rPr>
        <w:t xml:space="preserve"> Satiksmes ministrija &lt;satiksmes.ministrija@sam.gov.lv&gt;; Žaneta Jansone &lt;zaneta.jansone@sam.gov.lv&gt;</w:t>
      </w:r>
      <w:r>
        <w:rPr>
          <w:rFonts w:eastAsia="Times New Roman"/>
        </w:rPr>
        <w:br/>
      </w:r>
      <w:r>
        <w:rPr>
          <w:rFonts w:eastAsia="Times New Roman"/>
          <w:b/>
          <w:bCs/>
        </w:rPr>
        <w:t>Cc:</w:t>
      </w:r>
      <w:r>
        <w:rPr>
          <w:rFonts w:eastAsia="Times New Roman"/>
        </w:rPr>
        <w:t xml:space="preserve"> Guna </w:t>
      </w:r>
      <w:proofErr w:type="spellStart"/>
      <w:r>
        <w:rPr>
          <w:rFonts w:eastAsia="Times New Roman"/>
        </w:rPr>
        <w:t>Federe</w:t>
      </w:r>
      <w:proofErr w:type="spellEnd"/>
      <w:r>
        <w:rPr>
          <w:rFonts w:eastAsia="Times New Roman"/>
        </w:rPr>
        <w:t xml:space="preserve"> &lt;guna.federe@fm.gov.lv&gt;; Dace </w:t>
      </w:r>
      <w:proofErr w:type="spellStart"/>
      <w:r>
        <w:rPr>
          <w:rFonts w:eastAsia="Times New Roman"/>
        </w:rPr>
        <w:t>Hildebrante</w:t>
      </w:r>
      <w:proofErr w:type="spellEnd"/>
      <w:r>
        <w:rPr>
          <w:rFonts w:eastAsia="Times New Roman"/>
        </w:rPr>
        <w:t xml:space="preserve"> &lt;dace.hildebrante@fm.gov.lv&gt;</w:t>
      </w:r>
      <w:r>
        <w:rPr>
          <w:rFonts w:eastAsia="Times New Roman"/>
        </w:rPr>
        <w:br/>
      </w:r>
      <w:r>
        <w:rPr>
          <w:rFonts w:eastAsia="Times New Roman"/>
          <w:b/>
          <w:bCs/>
        </w:rPr>
        <w:t>Subject:</w:t>
      </w:r>
      <w:r>
        <w:rPr>
          <w:rFonts w:eastAsia="Times New Roman"/>
        </w:rPr>
        <w:t xml:space="preserve"> </w:t>
      </w:r>
      <w:proofErr w:type="spellStart"/>
      <w:r>
        <w:rPr>
          <w:rFonts w:eastAsia="Times New Roman"/>
        </w:rPr>
        <w:t>Piecu</w:t>
      </w:r>
      <w:proofErr w:type="spellEnd"/>
      <w:r>
        <w:rPr>
          <w:rFonts w:eastAsia="Times New Roman"/>
        </w:rPr>
        <w:t xml:space="preserve"> </w:t>
      </w:r>
      <w:proofErr w:type="spellStart"/>
      <w:r>
        <w:rPr>
          <w:rFonts w:eastAsia="Times New Roman"/>
        </w:rPr>
        <w:t>dienu</w:t>
      </w:r>
      <w:proofErr w:type="spellEnd"/>
      <w:r>
        <w:rPr>
          <w:rFonts w:eastAsia="Times New Roman"/>
        </w:rPr>
        <w:t xml:space="preserve"> </w:t>
      </w:r>
      <w:proofErr w:type="spellStart"/>
      <w:r>
        <w:rPr>
          <w:rFonts w:eastAsia="Times New Roman"/>
        </w:rPr>
        <w:t>saskaņošanai</w:t>
      </w:r>
      <w:proofErr w:type="spellEnd"/>
      <w:r>
        <w:rPr>
          <w:rFonts w:eastAsia="Times New Roman"/>
        </w:rPr>
        <w:t xml:space="preserve"> </w:t>
      </w:r>
      <w:proofErr w:type="spellStart"/>
      <w:r>
        <w:rPr>
          <w:rFonts w:eastAsia="Times New Roman"/>
        </w:rPr>
        <w:t>precizētā</w:t>
      </w:r>
      <w:proofErr w:type="spellEnd"/>
      <w:r>
        <w:rPr>
          <w:rFonts w:eastAsia="Times New Roman"/>
        </w:rPr>
        <w:t xml:space="preserve"> </w:t>
      </w:r>
      <w:proofErr w:type="spellStart"/>
      <w:r>
        <w:rPr>
          <w:rFonts w:eastAsia="Times New Roman"/>
        </w:rPr>
        <w:t>Ministruka</w:t>
      </w:r>
      <w:proofErr w:type="spellEnd"/>
      <w:r>
        <w:rPr>
          <w:rFonts w:eastAsia="Times New Roman"/>
        </w:rPr>
        <w:t xml:space="preserve"> </w:t>
      </w:r>
      <w:proofErr w:type="spellStart"/>
      <w:r>
        <w:rPr>
          <w:rFonts w:eastAsia="Times New Roman"/>
        </w:rPr>
        <w:t>bineta</w:t>
      </w:r>
      <w:proofErr w:type="spellEnd"/>
      <w:r>
        <w:rPr>
          <w:rFonts w:eastAsia="Times New Roman"/>
        </w:rPr>
        <w:t xml:space="preserve"> </w:t>
      </w:r>
      <w:proofErr w:type="spellStart"/>
      <w:r>
        <w:rPr>
          <w:rFonts w:eastAsia="Times New Roman"/>
        </w:rPr>
        <w:t>rīkojuma</w:t>
      </w:r>
      <w:proofErr w:type="spellEnd"/>
      <w:r>
        <w:rPr>
          <w:rFonts w:eastAsia="Times New Roman"/>
        </w:rPr>
        <w:t xml:space="preserve"> </w:t>
      </w:r>
      <w:proofErr w:type="spellStart"/>
      <w:r>
        <w:rPr>
          <w:rFonts w:eastAsia="Times New Roman"/>
        </w:rPr>
        <w:t>pakete</w:t>
      </w:r>
      <w:proofErr w:type="spellEnd"/>
      <w:r>
        <w:rPr>
          <w:rFonts w:eastAsia="Times New Roman"/>
        </w:rPr>
        <w:t xml:space="preserve"> (VSS-149)</w:t>
      </w:r>
    </w:p>
    <w:p w14:paraId="5748BBCB" w14:textId="77777777" w:rsidR="00C10CEA" w:rsidRDefault="00C10CEA" w:rsidP="00C10CEA"/>
    <w:p w14:paraId="1C5949F1" w14:textId="77777777" w:rsidR="00C10CEA" w:rsidRDefault="00C10CEA" w:rsidP="00C10CEA">
      <w:pPr>
        <w:jc w:val="both"/>
        <w:rPr>
          <w:rFonts w:ascii="Times New Roman" w:hAnsi="Times New Roman" w:cs="Times New Roman"/>
          <w:sz w:val="24"/>
          <w:szCs w:val="24"/>
          <w:lang w:val="lv-LV"/>
        </w:rPr>
      </w:pPr>
      <w:r>
        <w:rPr>
          <w:rFonts w:ascii="Times New Roman" w:hAnsi="Times New Roman" w:cs="Times New Roman"/>
          <w:sz w:val="24"/>
          <w:szCs w:val="24"/>
          <w:lang w:val="lv-LV"/>
        </w:rPr>
        <w:t>Labdien!</w:t>
      </w:r>
    </w:p>
    <w:p w14:paraId="28766B4F" w14:textId="77777777" w:rsidR="00C10CEA" w:rsidRDefault="00C10CEA" w:rsidP="00C10CEA">
      <w:pPr>
        <w:ind w:firstLine="720"/>
        <w:jc w:val="both"/>
        <w:rPr>
          <w:rFonts w:ascii="Times New Roman" w:hAnsi="Times New Roman" w:cs="Times New Roman"/>
          <w:sz w:val="24"/>
          <w:szCs w:val="24"/>
          <w:lang w:val="lv-LV"/>
        </w:rPr>
      </w:pPr>
    </w:p>
    <w:p w14:paraId="61FF777C" w14:textId="77777777" w:rsidR="00C10CEA" w:rsidRDefault="00C10CEA" w:rsidP="00C10CEA">
      <w:pPr>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Finanšu ministrija atbilstoši kompetencei izskatīja Satiksmes ministrijas precizēto Ministru kabineta rīkojuma projektu "Par civilās aviācijas drošības uzturēšanas pasākumu finansēšanu 2021. gadā no valsts budžeta programmas 44.00.00 "Līdzekļi aviācijas drošības, glābšanas un </w:t>
      </w:r>
      <w:proofErr w:type="spellStart"/>
      <w:r>
        <w:rPr>
          <w:rFonts w:ascii="Times New Roman" w:hAnsi="Times New Roman" w:cs="Times New Roman"/>
          <w:sz w:val="24"/>
          <w:szCs w:val="24"/>
          <w:lang w:val="lv-LV"/>
        </w:rPr>
        <w:t>civilmilitārās</w:t>
      </w:r>
      <w:proofErr w:type="spellEnd"/>
      <w:r>
        <w:rPr>
          <w:rFonts w:ascii="Times New Roman" w:hAnsi="Times New Roman" w:cs="Times New Roman"/>
          <w:sz w:val="24"/>
          <w:szCs w:val="24"/>
          <w:lang w:val="lv-LV"/>
        </w:rPr>
        <w:t xml:space="preserve"> sadarbības nodrošināšanai"", tā anotāciju, Ministru kabineta sēdes </w:t>
      </w:r>
      <w:proofErr w:type="spellStart"/>
      <w:r>
        <w:rPr>
          <w:rFonts w:ascii="Times New Roman" w:hAnsi="Times New Roman" w:cs="Times New Roman"/>
          <w:sz w:val="24"/>
          <w:szCs w:val="24"/>
          <w:lang w:val="lv-LV"/>
        </w:rPr>
        <w:t>protokollēmuma</w:t>
      </w:r>
      <w:proofErr w:type="spellEnd"/>
      <w:r>
        <w:rPr>
          <w:rFonts w:ascii="Times New Roman" w:hAnsi="Times New Roman" w:cs="Times New Roman"/>
          <w:sz w:val="24"/>
          <w:szCs w:val="24"/>
          <w:lang w:val="lv-LV"/>
        </w:rPr>
        <w:t xml:space="preserve"> projektu, kā arī izziņu un informē, ka neiebilst tā tālākai virzībai.</w:t>
      </w:r>
    </w:p>
    <w:p w14:paraId="2097BC52" w14:textId="77777777" w:rsidR="00C10CEA" w:rsidRDefault="00C10CEA" w:rsidP="00C10CEA">
      <w:pPr>
        <w:rPr>
          <w:color w:val="1F497D"/>
          <w:lang w:val="lv-LV"/>
        </w:rPr>
      </w:pPr>
    </w:p>
    <w:p w14:paraId="78205B52" w14:textId="77777777" w:rsidR="00C10CEA" w:rsidRDefault="00C10CEA" w:rsidP="00C10CEA">
      <w:pPr>
        <w:rPr>
          <w:rFonts w:ascii="Franklin Gothic Book" w:hAnsi="Franklin Gothic Book"/>
          <w:color w:val="767573"/>
          <w:sz w:val="16"/>
          <w:szCs w:val="16"/>
          <w:lang w:val="lv-LV"/>
        </w:rPr>
      </w:pPr>
      <w:r>
        <w:rPr>
          <w:rFonts w:ascii="Franklin Gothic Book" w:hAnsi="Franklin Gothic Book"/>
          <w:b/>
          <w:bCs/>
          <w:color w:val="4C4B49"/>
          <w:sz w:val="20"/>
          <w:szCs w:val="20"/>
          <w:lang w:val="lv-LV"/>
        </w:rPr>
        <w:t>Ar cieņu</w:t>
      </w:r>
      <w:r>
        <w:rPr>
          <w:rFonts w:ascii="Franklin Gothic Book" w:hAnsi="Franklin Gothic Book"/>
          <w:b/>
          <w:bCs/>
          <w:color w:val="4C4B49"/>
          <w:sz w:val="20"/>
          <w:szCs w:val="20"/>
          <w:lang w:val="lv-LV"/>
        </w:rPr>
        <w:br/>
      </w:r>
      <w:r>
        <w:rPr>
          <w:rFonts w:ascii="Franklin Gothic Medium" w:hAnsi="Franklin Gothic Medium"/>
          <w:b/>
          <w:bCs/>
          <w:color w:val="1F497D"/>
          <w:sz w:val="20"/>
          <w:szCs w:val="20"/>
          <w:lang w:val="lv-LV"/>
        </w:rPr>
        <w:t xml:space="preserve">Guna </w:t>
      </w:r>
      <w:proofErr w:type="spellStart"/>
      <w:r>
        <w:rPr>
          <w:rFonts w:ascii="Franklin Gothic Medium" w:hAnsi="Franklin Gothic Medium"/>
          <w:b/>
          <w:bCs/>
          <w:color w:val="1F497D"/>
          <w:sz w:val="20"/>
          <w:szCs w:val="20"/>
          <w:lang w:val="lv-LV"/>
        </w:rPr>
        <w:t>Federe</w:t>
      </w:r>
      <w:proofErr w:type="spellEnd"/>
      <w:r>
        <w:rPr>
          <w:rFonts w:ascii="Franklin Gothic Book" w:hAnsi="Franklin Gothic Book"/>
          <w:color w:val="767573"/>
          <w:sz w:val="16"/>
          <w:szCs w:val="16"/>
          <w:lang w:val="lv-LV"/>
        </w:rPr>
        <w:br/>
        <w:t xml:space="preserve">Budžeta departamenta </w:t>
      </w:r>
      <w:r>
        <w:rPr>
          <w:rFonts w:ascii="Franklin Gothic Book" w:hAnsi="Franklin Gothic Book"/>
          <w:color w:val="767573"/>
          <w:sz w:val="16"/>
          <w:szCs w:val="16"/>
          <w:lang w:val="lv-LV"/>
        </w:rPr>
        <w:br/>
        <w:t>Reģionālās attīstības, vides, zemkopības</w:t>
      </w:r>
    </w:p>
    <w:p w14:paraId="0C5C4836" w14:textId="2E842137" w:rsidR="00C10CEA" w:rsidRDefault="00C10CEA" w:rsidP="00C10CEA">
      <w:pPr>
        <w:rPr>
          <w:rFonts w:ascii="Franklin Gothic Book" w:hAnsi="Franklin Gothic Book"/>
          <w:color w:val="767573"/>
          <w:sz w:val="16"/>
          <w:szCs w:val="16"/>
          <w:lang w:val="lv-LV"/>
        </w:rPr>
      </w:pPr>
      <w:r>
        <w:rPr>
          <w:rFonts w:ascii="Franklin Gothic Book" w:hAnsi="Franklin Gothic Book"/>
          <w:color w:val="767573"/>
          <w:sz w:val="16"/>
          <w:szCs w:val="16"/>
          <w:lang w:val="lv-LV"/>
        </w:rPr>
        <w:t>un satiksmes finansēšanas nodaļas vecākā eksperte</w:t>
      </w:r>
      <w:r>
        <w:rPr>
          <w:rFonts w:ascii="Franklin Gothic Book" w:hAnsi="Franklin Gothic Book"/>
          <w:color w:val="767573"/>
          <w:sz w:val="16"/>
          <w:szCs w:val="16"/>
          <w:lang w:val="lv-LV"/>
        </w:rPr>
        <w:br/>
        <w:t>Tālr.: (+371) 67095444</w:t>
      </w:r>
      <w:r>
        <w:rPr>
          <w:rFonts w:ascii="Franklin Gothic Book" w:hAnsi="Franklin Gothic Book"/>
          <w:color w:val="767573"/>
          <w:sz w:val="16"/>
          <w:szCs w:val="16"/>
          <w:lang w:val="lv-LV"/>
        </w:rPr>
        <w:br/>
        <w:t xml:space="preserve">E-pasts: </w:t>
      </w:r>
      <w:hyperlink r:id="rId4" w:history="1">
        <w:r>
          <w:rPr>
            <w:rStyle w:val="Hyperlink"/>
            <w:rFonts w:ascii="Franklin Gothic Book" w:hAnsi="Franklin Gothic Book"/>
            <w:color w:val="1F497D"/>
            <w:sz w:val="16"/>
            <w:szCs w:val="16"/>
            <w:lang w:val="lv-LV"/>
          </w:rPr>
          <w:t>guna.federe@fm.gov.lv</w:t>
        </w:r>
      </w:hyperlink>
      <w:r>
        <w:rPr>
          <w:rFonts w:ascii="Franklin Gothic Book" w:hAnsi="Franklin Gothic Book"/>
          <w:color w:val="1F497D"/>
          <w:sz w:val="16"/>
          <w:szCs w:val="16"/>
          <w:lang w:val="lv-LV"/>
        </w:rPr>
        <w:br/>
      </w:r>
      <w:r>
        <w:rPr>
          <w:rFonts w:ascii="Franklin Gothic Book" w:hAnsi="Franklin Gothic Book"/>
          <w:color w:val="767573"/>
          <w:sz w:val="16"/>
          <w:szCs w:val="16"/>
          <w:lang w:val="lv-LV"/>
        </w:rPr>
        <w:br/>
        <w:t>Latvijas Republikas Finanšu ministrija</w:t>
      </w:r>
      <w:r>
        <w:rPr>
          <w:rFonts w:ascii="Franklin Gothic Book" w:hAnsi="Franklin Gothic Book"/>
          <w:color w:val="767573"/>
          <w:sz w:val="16"/>
          <w:szCs w:val="16"/>
          <w:lang w:val="lv-LV"/>
        </w:rPr>
        <w:br/>
        <w:t>Smilšu iela 1, Riga, LV-1919, Latvija</w:t>
      </w:r>
      <w:r>
        <w:rPr>
          <w:rFonts w:ascii="Franklin Gothic Book" w:hAnsi="Franklin Gothic Book"/>
          <w:color w:val="767573"/>
          <w:sz w:val="16"/>
          <w:szCs w:val="16"/>
          <w:lang w:val="lv-LV"/>
        </w:rPr>
        <w:br/>
        <w:t xml:space="preserve">Mājaslapa: </w:t>
      </w:r>
      <w:hyperlink r:id="rId5" w:history="1">
        <w:r>
          <w:rPr>
            <w:rStyle w:val="Hyperlink"/>
            <w:rFonts w:ascii="Franklin Gothic Book" w:hAnsi="Franklin Gothic Book"/>
            <w:color w:val="1F497D"/>
            <w:sz w:val="16"/>
            <w:szCs w:val="16"/>
            <w:lang w:val="lv-LV"/>
          </w:rPr>
          <w:t>www.fm.gov.lv</w:t>
        </w:r>
      </w:hyperlink>
      <w:r>
        <w:rPr>
          <w:rFonts w:ascii="Franklin Gothic Book" w:hAnsi="Franklin Gothic Book"/>
          <w:color w:val="1F497D"/>
          <w:sz w:val="16"/>
          <w:szCs w:val="16"/>
          <w:lang w:val="lv-LV"/>
        </w:rPr>
        <w:br/>
      </w:r>
      <w:r>
        <w:rPr>
          <w:rFonts w:ascii="Franklin Gothic Book" w:hAnsi="Franklin Gothic Book"/>
          <w:color w:val="767573"/>
          <w:sz w:val="16"/>
          <w:szCs w:val="16"/>
          <w:lang w:val="lv-LV"/>
        </w:rPr>
        <w:t xml:space="preserve">E-pasts: </w:t>
      </w:r>
      <w:hyperlink r:id="rId6" w:history="1">
        <w:r>
          <w:rPr>
            <w:rStyle w:val="Hyperlink"/>
            <w:rFonts w:ascii="Franklin Gothic Book" w:hAnsi="Franklin Gothic Book"/>
            <w:color w:val="1F497D"/>
            <w:sz w:val="16"/>
            <w:szCs w:val="16"/>
            <w:lang w:val="lv-LV"/>
          </w:rPr>
          <w:t>pasts@fm.gov.lv</w:t>
        </w:r>
      </w:hyperlink>
      <w:r>
        <w:rPr>
          <w:rFonts w:ascii="Franklin Gothic Book" w:hAnsi="Franklin Gothic Book"/>
          <w:color w:val="1F497D"/>
          <w:sz w:val="16"/>
          <w:szCs w:val="16"/>
          <w:lang w:val="lv-LV"/>
        </w:rPr>
        <w:br/>
      </w:r>
      <w:r>
        <w:rPr>
          <w:rFonts w:ascii="Franklin Gothic Book" w:hAnsi="Franklin Gothic Book"/>
          <w:noProof/>
          <w:color w:val="767573"/>
          <w:sz w:val="16"/>
          <w:szCs w:val="16"/>
          <w:lang w:val="lv-LV"/>
        </w:rPr>
        <w:drawing>
          <wp:inline distT="0" distB="0" distL="0" distR="0" wp14:anchorId="4696ED8C" wp14:editId="73F8E55D">
            <wp:extent cx="711200" cy="723900"/>
            <wp:effectExtent l="0" t="0" r="0" b="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1200" cy="723900"/>
                    </a:xfrm>
                    <a:prstGeom prst="rect">
                      <a:avLst/>
                    </a:prstGeom>
                    <a:noFill/>
                    <a:ln>
                      <a:noFill/>
                    </a:ln>
                  </pic:spPr>
                </pic:pic>
              </a:graphicData>
            </a:graphic>
          </wp:inline>
        </w:drawing>
      </w:r>
    </w:p>
    <w:p w14:paraId="4B4AF6FD" w14:textId="77777777" w:rsidR="00C10CEA" w:rsidRDefault="00C10CEA" w:rsidP="00C10CEA">
      <w:pPr>
        <w:rPr>
          <w:color w:val="1F497D"/>
          <w:lang w:val="lv-LV"/>
        </w:rPr>
      </w:pPr>
    </w:p>
    <w:p w14:paraId="15F22AAB" w14:textId="77777777" w:rsidR="00C10CEA" w:rsidRDefault="00C10CEA" w:rsidP="00C10CEA">
      <w:pPr>
        <w:outlineLvl w:val="0"/>
      </w:pPr>
      <w:r>
        <w:rPr>
          <w:b/>
          <w:bCs/>
        </w:rPr>
        <w:t>From:</w:t>
      </w:r>
      <w:r>
        <w:t xml:space="preserve"> Žaneta Jansone &lt;</w:t>
      </w:r>
      <w:hyperlink r:id="rId8" w:history="1">
        <w:r>
          <w:rPr>
            <w:rStyle w:val="Hyperlink"/>
          </w:rPr>
          <w:t>zaneta.jansone@sam.gov.lv</w:t>
        </w:r>
      </w:hyperlink>
      <w:r>
        <w:t xml:space="preserve">&gt; </w:t>
      </w:r>
      <w:r>
        <w:br/>
      </w:r>
      <w:r>
        <w:rPr>
          <w:b/>
          <w:bCs/>
        </w:rPr>
        <w:t>Sent:</w:t>
      </w:r>
      <w:r>
        <w:t xml:space="preserve"> </w:t>
      </w:r>
      <w:proofErr w:type="spellStart"/>
      <w:r>
        <w:t>otrdiena</w:t>
      </w:r>
      <w:proofErr w:type="spellEnd"/>
      <w:r>
        <w:t xml:space="preserve">, 2021. </w:t>
      </w:r>
      <w:proofErr w:type="spellStart"/>
      <w:r>
        <w:t>gada</w:t>
      </w:r>
      <w:proofErr w:type="spellEnd"/>
      <w:r>
        <w:t xml:space="preserve"> 2. </w:t>
      </w:r>
      <w:proofErr w:type="spellStart"/>
      <w:r>
        <w:t>novembris</w:t>
      </w:r>
      <w:proofErr w:type="spellEnd"/>
      <w:r>
        <w:t xml:space="preserve"> 13:02</w:t>
      </w:r>
      <w:r>
        <w:br/>
      </w:r>
      <w:r>
        <w:rPr>
          <w:b/>
          <w:bCs/>
        </w:rPr>
        <w:t>To:</w:t>
      </w:r>
      <w:r>
        <w:t xml:space="preserve"> </w:t>
      </w:r>
      <w:hyperlink r:id="rId9" w:history="1">
        <w:r>
          <w:rPr>
            <w:rStyle w:val="Hyperlink"/>
          </w:rPr>
          <w:t>kanceleja@mod.gov.lv</w:t>
        </w:r>
      </w:hyperlink>
      <w:r>
        <w:t xml:space="preserve">; </w:t>
      </w:r>
      <w:hyperlink r:id="rId10" w:history="1">
        <w:r>
          <w:rPr>
            <w:rStyle w:val="Hyperlink"/>
          </w:rPr>
          <w:t>pasts@tm.gov.lv</w:t>
        </w:r>
      </w:hyperlink>
      <w:r>
        <w:t xml:space="preserve">; </w:t>
      </w:r>
      <w:hyperlink r:id="rId11" w:history="1">
        <w:r>
          <w:rPr>
            <w:rStyle w:val="Hyperlink"/>
          </w:rPr>
          <w:t>kanceleja@iem.gov.lv</w:t>
        </w:r>
      </w:hyperlink>
      <w:r>
        <w:t>; Pasts &lt;</w:t>
      </w:r>
      <w:hyperlink r:id="rId12" w:history="1">
        <w:r>
          <w:rPr>
            <w:rStyle w:val="Hyperlink"/>
          </w:rPr>
          <w:t>Pasts@fm.gov.lv</w:t>
        </w:r>
      </w:hyperlink>
      <w:r>
        <w:t xml:space="preserve">&gt;; </w:t>
      </w:r>
      <w:hyperlink r:id="rId13" w:history="1">
        <w:r>
          <w:rPr>
            <w:rStyle w:val="Hyperlink"/>
          </w:rPr>
          <w:t>lps@lps.lv</w:t>
        </w:r>
      </w:hyperlink>
      <w:r>
        <w:br/>
      </w:r>
      <w:r>
        <w:rPr>
          <w:b/>
          <w:bCs/>
        </w:rPr>
        <w:t>Cc:</w:t>
      </w:r>
      <w:r>
        <w:t xml:space="preserve"> </w:t>
      </w:r>
      <w:hyperlink r:id="rId14" w:history="1">
        <w:r>
          <w:rPr>
            <w:rStyle w:val="Hyperlink"/>
          </w:rPr>
          <w:t>Armands.Astukevics@mod.gov.lv</w:t>
        </w:r>
      </w:hyperlink>
      <w:r>
        <w:t xml:space="preserve">; </w:t>
      </w:r>
      <w:hyperlink r:id="rId15" w:history="1">
        <w:r>
          <w:rPr>
            <w:rStyle w:val="Hyperlink"/>
          </w:rPr>
          <w:t>ilze.brazauska@tm.gov.lv</w:t>
        </w:r>
      </w:hyperlink>
      <w:r>
        <w:t xml:space="preserve">; Guna </w:t>
      </w:r>
      <w:proofErr w:type="spellStart"/>
      <w:r>
        <w:t>Federe</w:t>
      </w:r>
      <w:proofErr w:type="spellEnd"/>
      <w:r>
        <w:t xml:space="preserve"> &lt;</w:t>
      </w:r>
      <w:hyperlink r:id="rId16" w:history="1">
        <w:r>
          <w:rPr>
            <w:rStyle w:val="Hyperlink"/>
          </w:rPr>
          <w:t>guna.federe@fm.gov.lv</w:t>
        </w:r>
      </w:hyperlink>
      <w:r>
        <w:t xml:space="preserve">&gt;; </w:t>
      </w:r>
      <w:hyperlink r:id="rId17" w:history="1">
        <w:r>
          <w:rPr>
            <w:rStyle w:val="Hyperlink"/>
          </w:rPr>
          <w:t>alda.strode@iem.gov.lv</w:t>
        </w:r>
      </w:hyperlink>
      <w:r>
        <w:t xml:space="preserve">; </w:t>
      </w:r>
      <w:hyperlink r:id="rId18" w:history="1">
        <w:r>
          <w:rPr>
            <w:rStyle w:val="Hyperlink"/>
          </w:rPr>
          <w:t>nadazda.tatarenko@rs.gov.lv</w:t>
        </w:r>
      </w:hyperlink>
      <w:r>
        <w:t xml:space="preserve">; </w:t>
      </w:r>
      <w:hyperlink r:id="rId19" w:history="1">
        <w:r>
          <w:rPr>
            <w:rStyle w:val="Hyperlink"/>
          </w:rPr>
          <w:t>Aino.Salmins@lps.lv</w:t>
        </w:r>
      </w:hyperlink>
      <w:r>
        <w:t>; Artūrs Kokars &lt;</w:t>
      </w:r>
      <w:hyperlink r:id="rId20" w:history="1">
        <w:r>
          <w:rPr>
            <w:rStyle w:val="Hyperlink"/>
          </w:rPr>
          <w:t>Arturs.Kokars@sam.gov.lv</w:t>
        </w:r>
      </w:hyperlink>
      <w:r>
        <w:t>&gt;</w:t>
      </w:r>
      <w:r>
        <w:br/>
      </w:r>
      <w:r>
        <w:rPr>
          <w:b/>
          <w:bCs/>
        </w:rPr>
        <w:t>Subject:</w:t>
      </w:r>
      <w:r>
        <w:t xml:space="preserve"> '</w:t>
      </w:r>
      <w:proofErr w:type="spellStart"/>
      <w:r>
        <w:t>Piecu</w:t>
      </w:r>
      <w:proofErr w:type="spellEnd"/>
      <w:r>
        <w:t xml:space="preserve"> </w:t>
      </w:r>
      <w:proofErr w:type="spellStart"/>
      <w:r>
        <w:t>dienu</w:t>
      </w:r>
      <w:proofErr w:type="spellEnd"/>
      <w:r>
        <w:t xml:space="preserve"> </w:t>
      </w:r>
      <w:proofErr w:type="spellStart"/>
      <w:r>
        <w:t>saskaņošanai</w:t>
      </w:r>
      <w:proofErr w:type="spellEnd"/>
      <w:r>
        <w:t xml:space="preserve"> </w:t>
      </w:r>
      <w:proofErr w:type="spellStart"/>
      <w:r>
        <w:t>precizētā</w:t>
      </w:r>
      <w:proofErr w:type="spellEnd"/>
      <w:r>
        <w:t xml:space="preserve"> </w:t>
      </w:r>
      <w:proofErr w:type="spellStart"/>
      <w:r>
        <w:t>Ministruka</w:t>
      </w:r>
      <w:proofErr w:type="spellEnd"/>
      <w:r>
        <w:t xml:space="preserve"> </w:t>
      </w:r>
      <w:proofErr w:type="spellStart"/>
      <w:r>
        <w:t>bineta</w:t>
      </w:r>
      <w:proofErr w:type="spellEnd"/>
      <w:r>
        <w:t xml:space="preserve"> </w:t>
      </w:r>
      <w:proofErr w:type="spellStart"/>
      <w:r>
        <w:t>rīkojuma</w:t>
      </w:r>
      <w:proofErr w:type="spellEnd"/>
      <w:r>
        <w:t xml:space="preserve"> </w:t>
      </w:r>
      <w:proofErr w:type="spellStart"/>
      <w:r>
        <w:t>pakete</w:t>
      </w:r>
      <w:proofErr w:type="spellEnd"/>
      <w:r>
        <w:t xml:space="preserve"> (VSS-149)</w:t>
      </w:r>
    </w:p>
    <w:p w14:paraId="065BA509" w14:textId="77777777" w:rsidR="00C10CEA" w:rsidRDefault="00C10CEA" w:rsidP="00C10CEA">
      <w:pPr>
        <w:rPr>
          <w:lang w:val="lv-LV"/>
        </w:rPr>
      </w:pPr>
    </w:p>
    <w:p w14:paraId="04D7059E" w14:textId="77777777" w:rsidR="00C10CEA" w:rsidRPr="00C10CEA" w:rsidRDefault="00C10CEA" w:rsidP="00C10CEA">
      <w:pPr>
        <w:rPr>
          <w:rFonts w:ascii="Times New Roman" w:hAnsi="Times New Roman" w:cs="Times New Roman"/>
          <w:color w:val="FF0000"/>
          <w:sz w:val="20"/>
          <w:szCs w:val="20"/>
          <w:lang w:val="lv-LV"/>
        </w:rPr>
      </w:pPr>
      <w:r w:rsidRPr="00C10CEA">
        <w:rPr>
          <w:rFonts w:ascii="Times New Roman" w:hAnsi="Times New Roman" w:cs="Times New Roman"/>
          <w:color w:val="FF0000"/>
          <w:sz w:val="20"/>
          <w:szCs w:val="20"/>
          <w:lang w:val="lv-LV"/>
        </w:rPr>
        <w:t>ŠIS E -PASTS SATUR IEROBEŽOTAS PIEEJAMĪBAS INFORMĀCIJU, KAS PAREDZĒTA TIKAI DARBA VAI DIENESTA UZDEVUMU IZPILDEI!</w:t>
      </w:r>
    </w:p>
    <w:p w14:paraId="47FF2C7B" w14:textId="77777777" w:rsidR="00C10CEA" w:rsidRPr="00C10CEA" w:rsidRDefault="00C10CEA" w:rsidP="00C10CEA">
      <w:pPr>
        <w:rPr>
          <w:rFonts w:ascii="Times New Roman" w:hAnsi="Times New Roman" w:cs="Times New Roman"/>
          <w:color w:val="212121"/>
          <w:sz w:val="20"/>
          <w:szCs w:val="20"/>
          <w:lang w:val="lv-LV"/>
        </w:rPr>
      </w:pPr>
    </w:p>
    <w:p w14:paraId="235A395C" w14:textId="77777777" w:rsidR="00C10CEA" w:rsidRPr="00C10CEA" w:rsidRDefault="00C10CEA" w:rsidP="00C10CEA">
      <w:pPr>
        <w:rPr>
          <w:rFonts w:ascii="Times New Roman" w:hAnsi="Times New Roman" w:cs="Times New Roman"/>
          <w:color w:val="212121"/>
          <w:sz w:val="20"/>
          <w:szCs w:val="20"/>
          <w:lang w:val="lv-LV"/>
        </w:rPr>
      </w:pPr>
      <w:r w:rsidRPr="00C10CEA">
        <w:rPr>
          <w:rFonts w:ascii="Times New Roman" w:hAnsi="Times New Roman" w:cs="Times New Roman"/>
          <w:color w:val="212121"/>
          <w:sz w:val="20"/>
          <w:szCs w:val="20"/>
          <w:lang w:val="lv-LV"/>
        </w:rPr>
        <w:t>Labdien!</w:t>
      </w:r>
    </w:p>
    <w:p w14:paraId="57574D9F" w14:textId="77777777" w:rsidR="00C10CEA" w:rsidRPr="00C10CEA" w:rsidRDefault="00C10CEA" w:rsidP="00C10CEA">
      <w:pPr>
        <w:rPr>
          <w:rFonts w:ascii="Times New Roman" w:hAnsi="Times New Roman" w:cs="Times New Roman"/>
          <w:sz w:val="20"/>
          <w:szCs w:val="20"/>
          <w:lang w:val="lv-LV"/>
        </w:rPr>
      </w:pPr>
    </w:p>
    <w:p w14:paraId="4B49A660" w14:textId="77777777" w:rsidR="00C10CEA" w:rsidRPr="00C10CEA" w:rsidRDefault="00C10CEA" w:rsidP="00C10CEA">
      <w:pPr>
        <w:rPr>
          <w:rFonts w:ascii="Times New Roman" w:hAnsi="Times New Roman" w:cs="Times New Roman"/>
          <w:sz w:val="20"/>
          <w:szCs w:val="20"/>
          <w:lang w:val="lv-LV"/>
        </w:rPr>
      </w:pPr>
      <w:r w:rsidRPr="00C10CEA">
        <w:rPr>
          <w:rFonts w:ascii="Times New Roman" w:hAnsi="Times New Roman" w:cs="Times New Roman"/>
          <w:color w:val="212121"/>
          <w:sz w:val="20"/>
          <w:szCs w:val="20"/>
          <w:lang w:val="lv-LV"/>
        </w:rPr>
        <w:t>Saskaņā ar Ministru kabineta 2021. gada 7. septembra noteikumu Nr. 606 "Ministru kabineta kārtības rullis" 67.punktu nosūtu piecu dienu saskaņošanai Satiksmes ministrijas precizēto Ministru kabineta rīkojuma projekta "</w:t>
      </w:r>
      <w:r w:rsidRPr="00C10CEA">
        <w:rPr>
          <w:rFonts w:ascii="Times New Roman" w:hAnsi="Times New Roman" w:cs="Times New Roman"/>
          <w:sz w:val="20"/>
          <w:szCs w:val="20"/>
          <w:lang w:val="lv-LV"/>
        </w:rPr>
        <w:t xml:space="preserve">Par civilās aviācijas drošības uzturēšanas pasākumu finansēšanu 2021. gadā no valsts budžeta programmas 44.00.00 “Līdzekļi aviācijas drošības, glābšanas un </w:t>
      </w:r>
      <w:proofErr w:type="spellStart"/>
      <w:r w:rsidRPr="00C10CEA">
        <w:rPr>
          <w:rFonts w:ascii="Times New Roman" w:hAnsi="Times New Roman" w:cs="Times New Roman"/>
          <w:sz w:val="20"/>
          <w:szCs w:val="20"/>
          <w:lang w:val="lv-LV"/>
        </w:rPr>
        <w:t>civilmilitārās</w:t>
      </w:r>
      <w:proofErr w:type="spellEnd"/>
      <w:r w:rsidRPr="00C10CEA">
        <w:rPr>
          <w:rFonts w:ascii="Times New Roman" w:hAnsi="Times New Roman" w:cs="Times New Roman"/>
          <w:sz w:val="20"/>
          <w:szCs w:val="20"/>
          <w:lang w:val="lv-LV"/>
        </w:rPr>
        <w:t xml:space="preserve"> sadarbības nodrošināšana</w:t>
      </w:r>
      <w:r w:rsidRPr="00C10CEA">
        <w:rPr>
          <w:rFonts w:ascii="Times New Roman" w:hAnsi="Times New Roman" w:cs="Times New Roman"/>
          <w:color w:val="212121"/>
          <w:sz w:val="20"/>
          <w:szCs w:val="20"/>
          <w:lang w:val="lv-LV"/>
        </w:rPr>
        <w:t>" paketi.</w:t>
      </w:r>
    </w:p>
    <w:p w14:paraId="63809401" w14:textId="77777777" w:rsidR="00C10CEA" w:rsidRDefault="00C10CEA" w:rsidP="00C10CEA">
      <w:pPr>
        <w:rPr>
          <w:lang w:val="lv-LV"/>
        </w:rPr>
      </w:pPr>
    </w:p>
    <w:p w14:paraId="30116A9E" w14:textId="77777777" w:rsidR="002F4F0A" w:rsidRDefault="002F4F0A"/>
    <w:sectPr w:rsidR="002F4F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CEA"/>
    <w:rsid w:val="002F4F0A"/>
    <w:rsid w:val="00C10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53CE8"/>
  <w15:chartTrackingRefBased/>
  <w15:docId w15:val="{667B22AF-3DB8-4D63-B8B1-47A97885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CEA"/>
    <w:pPr>
      <w:spacing w:after="0" w:line="240"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0CE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2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eta.jansone@sam.gov.lv" TargetMode="External"/><Relationship Id="rId13" Type="http://schemas.openxmlformats.org/officeDocument/2006/relationships/hyperlink" Target="mailto:lps@lps.lv" TargetMode="External"/><Relationship Id="rId18" Type="http://schemas.openxmlformats.org/officeDocument/2006/relationships/hyperlink" Target="mailto:nadazda.tatarenko@rs.gov.lv"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mailto:Pasts@fm.gov.lv" TargetMode="External"/><Relationship Id="rId17" Type="http://schemas.openxmlformats.org/officeDocument/2006/relationships/hyperlink" Target="mailto:alda.strode@iem.gov.lv" TargetMode="External"/><Relationship Id="rId2" Type="http://schemas.openxmlformats.org/officeDocument/2006/relationships/settings" Target="settings.xml"/><Relationship Id="rId16" Type="http://schemas.openxmlformats.org/officeDocument/2006/relationships/hyperlink" Target="mailto:guna.federe@fm.gov.lv" TargetMode="External"/><Relationship Id="rId20" Type="http://schemas.openxmlformats.org/officeDocument/2006/relationships/hyperlink" Target="mailto:Arturs.Kokars@sam.gov.lv" TargetMode="External"/><Relationship Id="rId1" Type="http://schemas.openxmlformats.org/officeDocument/2006/relationships/styles" Target="styles.xml"/><Relationship Id="rId6" Type="http://schemas.openxmlformats.org/officeDocument/2006/relationships/hyperlink" Target="pasts@fm.gov.lv" TargetMode="External"/><Relationship Id="rId11" Type="http://schemas.openxmlformats.org/officeDocument/2006/relationships/hyperlink" Target="mailto:kanceleja@iem.gov.lv" TargetMode="External"/><Relationship Id="rId5" Type="http://schemas.openxmlformats.org/officeDocument/2006/relationships/hyperlink" Target="www.fm.gov.lv" TargetMode="External"/><Relationship Id="rId15" Type="http://schemas.openxmlformats.org/officeDocument/2006/relationships/hyperlink" Target="mailto:ilze.brazauska@tm.gov.lv" TargetMode="External"/><Relationship Id="rId10" Type="http://schemas.openxmlformats.org/officeDocument/2006/relationships/hyperlink" Target="mailto:pasts@tm.gov.lv" TargetMode="External"/><Relationship Id="rId19" Type="http://schemas.openxmlformats.org/officeDocument/2006/relationships/hyperlink" Target="mailto:Aino.Salmins@lps.lv" TargetMode="External"/><Relationship Id="rId4" Type="http://schemas.openxmlformats.org/officeDocument/2006/relationships/hyperlink" Target="mailto:%20guna.federe@fm.gov.lv" TargetMode="External"/><Relationship Id="rId9" Type="http://schemas.openxmlformats.org/officeDocument/2006/relationships/hyperlink" Target="mailto:kanceleja@mod.gov.lv" TargetMode="External"/><Relationship Id="rId14" Type="http://schemas.openxmlformats.org/officeDocument/2006/relationships/hyperlink" Target="mailto:Armands.Astukevics@mod.gov.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434</Words>
  <Characters>2478</Characters>
  <Application>Microsoft Office Word</Application>
  <DocSecurity>0</DocSecurity>
  <Lines>20</Lines>
  <Paragraphs>5</Paragraphs>
  <ScaleCrop>false</ScaleCrop>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Žaneta Jansone</dc:creator>
  <cp:keywords/>
  <dc:description/>
  <cp:lastModifiedBy>Žaneta Jansone</cp:lastModifiedBy>
  <cp:revision>1</cp:revision>
  <dcterms:created xsi:type="dcterms:W3CDTF">2021-11-10T13:28:00Z</dcterms:created>
  <dcterms:modified xsi:type="dcterms:W3CDTF">2021-11-10T13:32:00Z</dcterms:modified>
</cp:coreProperties>
</file>