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pārliecinājās, ka noteikumu projektam 30.07.2026. izsludināts saskaņošanas process, kurš noslēgsies 13.08.2026. un vienlaikus 30.07.2026. uzsākta publiskā apspriešana, kas noslēgsies 13.08.2026.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anotācijā veikto administratīvā sloga novērtējumu attiecībā uz grozījumu projekta 1.26. un 1.27.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grozījumu projekta punkti paredz pienākumus Centram saistībā ar vēsturisko datu uzglabāšanu veselības informācijas sistēmas arhīvā, to nodošanu Latvijas Nacionālajam arhīvam un datu pieejamības ierobežošanu veselības informācijas sistēmas lietotājiem. No minētā regulējuma neizriet jaunas vai mainītas informācijas sniegšanas vai atbilstības prasības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pārbaudīt, vai administratīvā sloga novērtējums ir korekti attiecināts uz grozījumu projekta 1.26. un 1.27. punktu un ārstniecības iestādēm. Ja aprēķins attiecas uz citu projektā paredzētu prasību, lūdzam precizēt atsauci uz attiecīgo projekta normu un aprēķina skaidrojumu; savukārt, ja tas veikts tieši par minētajiem grozījumiem, lūdzam pārskatīt tā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2.4. apakšpunktā ietverto administratīvā sloga novērtējumu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fizisko personu laika patēriņa novērtējumā kā vērtība norādīti 24,50 euro, kas atbilstoši aprēķina skaidrojumam ir personas transporta izdevumu samazinājums, kas rodas, paplašinot iesnieguma klātienes iesniegšanas vietu skaitu. Vēršam uzmanību, ka minētā vērtība raksturo izlietoto naudas līdzekļu, nevis laika patēriņa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transporta izdevumu samazinājumu atspoguļot fizisko personu administratīvā sloga naudas izteiksmes aprēķinā, norādot 24,50 euro ailē “Stundas samaksas likme vai dokumentu sagatavošanas un iesniegšanas izdevumi – euro”, kā arī aizpildot pārējās aprēķinam nepieciešamās vērtības un pamatojot to noteikšanai izmantotos pieņēmumus un datu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fizisko personu administratīvā sloga novērtējumu ar laika patēriņa izmaiņu aprēķinu. Projekts paredz paplašināt klātienes iesnieguma iesniegšanas vietu loku, nodrošinot iespēju iesniegumu iesniegt arī valsts un pašvaldību vienotajos klientu apkalpošanas centros un Nacionālā veselības dienesta reģionālajos klientu apkalpošanas centros. Līdz ar to personām samazinās ne tikai ar nokļūšanu saistītie izdevumi, bet arī ceļā patērētais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un pamatot vidējo laika patēriņa samazinājumu vienai personai un, izmantojot attiecīgo subjektu skaitu un prasības izpildes biežumu, aprēķināt kopējo laika ietaupījumu gada griezumā.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noteikumu projektu ir izsludināta publiskā apspriešana, lūdzu aprakstošā formā noteikumu projekta anotācijas 6.3.punktā sniegt pārskatu par tās norises laiku un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13.08.2026.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13.08.2026.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Atzinumi_26-TA-1450.docx</dc:title>
</cp:coreProperties>
</file>

<file path=docProps/custom.xml><?xml version="1.0" encoding="utf-8"?>
<Properties xmlns="http://schemas.openxmlformats.org/officeDocument/2006/custom-properties" xmlns:vt="http://schemas.openxmlformats.org/officeDocument/2006/docPropsVTypes"/>
</file>