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 ministriju, kuras piešķirtā finansējuma ietvaros tiks nodrošināts nodarbinātības atbalsts ES zilās kartes turētāju ģimenes locekļiem.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31.05.2024.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31.05.2024.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