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Vispārējās izglītības un profesionālās izglītības iestāžu akreditācijas un to vadītāju profesionālās darbības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08.04.2024. 13.03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08.04.2024. 13.03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