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9EEAF" w14:textId="77777777" w:rsidR="00D859C2" w:rsidRDefault="00712F83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1AA9EEB0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1AA9EEB1" w14:textId="77777777" w:rsidR="00517616" w:rsidRDefault="00712F83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3.1-20/2021/89</w:t>
      </w:r>
    </w:p>
    <w:p w14:paraId="1AA9EEB2" w14:textId="77777777" w:rsidR="00E849D2" w:rsidRPr="00784FFA" w:rsidRDefault="00712F83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25.03.2021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1-14/2986</w:t>
      </w:r>
    </w:p>
    <w:p w14:paraId="1AA9EEB3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1AA9EEB4" w14:textId="7228DF54" w:rsidR="00794D42" w:rsidRPr="00784FFA" w:rsidRDefault="00712F83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Vides aizsardzības un reģionālās attīstības ministrija</w:t>
      </w:r>
      <w:r>
        <w:rPr>
          <w:rFonts w:ascii="Times New Roman" w:hAnsi="Times New Roman"/>
          <w:noProof/>
          <w:sz w:val="28"/>
          <w:szCs w:val="28"/>
          <w:lang w:val="lv-LV"/>
        </w:rPr>
        <w:t>i</w:t>
      </w:r>
    </w:p>
    <w:p w14:paraId="1AA9EEB6" w14:textId="77777777"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6E9D4328" w14:textId="77777777" w:rsidR="002335C3" w:rsidRDefault="00712F83" w:rsidP="002335C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lv-LV"/>
        </w:rPr>
      </w:pPr>
      <w:r w:rsidRPr="003F7D1C">
        <w:rPr>
          <w:rFonts w:ascii="Times New Roman" w:hAnsi="Times New Roman"/>
          <w:noProof/>
          <w:sz w:val="28"/>
          <w:szCs w:val="28"/>
          <w:lang w:val="lv-LV"/>
        </w:rPr>
        <w:t>Par Ministru kabineta noteikumu projektu</w:t>
      </w:r>
    </w:p>
    <w:p w14:paraId="34633715" w14:textId="77777777" w:rsidR="002335C3" w:rsidRDefault="00712F83" w:rsidP="002335C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lv-LV"/>
        </w:rPr>
      </w:pPr>
      <w:r w:rsidRPr="003F7D1C">
        <w:rPr>
          <w:rFonts w:ascii="Times New Roman" w:hAnsi="Times New Roman"/>
          <w:noProof/>
          <w:sz w:val="28"/>
          <w:szCs w:val="28"/>
          <w:lang w:val="lv-LV"/>
        </w:rPr>
        <w:t xml:space="preserve"> “Atkritumu dalītas savākšanas, sagatavošanas </w:t>
      </w:r>
    </w:p>
    <w:p w14:paraId="370AE4A4" w14:textId="77777777" w:rsidR="002335C3" w:rsidRDefault="00712F83" w:rsidP="002335C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lv-LV"/>
        </w:rPr>
      </w:pPr>
      <w:r w:rsidRPr="003F7D1C">
        <w:rPr>
          <w:rFonts w:ascii="Times New Roman" w:hAnsi="Times New Roman"/>
          <w:noProof/>
          <w:sz w:val="28"/>
          <w:szCs w:val="28"/>
          <w:lang w:val="lv-LV"/>
        </w:rPr>
        <w:t>atkārtotai izmantošanai, pārstrādes un materiālu</w:t>
      </w:r>
    </w:p>
    <w:p w14:paraId="1AA9EEB7" w14:textId="37F242B1" w:rsidR="003F7D1C" w:rsidRDefault="00712F83" w:rsidP="002335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3F7D1C">
        <w:rPr>
          <w:rFonts w:ascii="Times New Roman" w:hAnsi="Times New Roman"/>
          <w:noProof/>
          <w:sz w:val="28"/>
          <w:szCs w:val="28"/>
          <w:lang w:val="lv-LV"/>
        </w:rPr>
        <w:t>reģenerācijas noteikumi” (VSS-1061)</w:t>
      </w:r>
    </w:p>
    <w:p w14:paraId="1AA9EEB8" w14:textId="77777777" w:rsidR="00F338FB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55D7F107" w14:textId="77777777" w:rsidR="002335C3" w:rsidRPr="00F41508" w:rsidRDefault="00712F83" w:rsidP="002335C3">
      <w:pPr>
        <w:ind w:firstLine="720"/>
        <w:rPr>
          <w:rFonts w:ascii="Times New Roman" w:hAnsi="Times New Roman"/>
          <w:sz w:val="28"/>
          <w:szCs w:val="28"/>
          <w:lang w:val="lv-LV"/>
        </w:rPr>
      </w:pPr>
      <w:r w:rsidRPr="00F41508">
        <w:rPr>
          <w:rFonts w:ascii="Times New Roman" w:hAnsi="Times New Roman"/>
          <w:sz w:val="28"/>
          <w:szCs w:val="28"/>
          <w:lang w:val="lv-LV"/>
        </w:rPr>
        <w:t xml:space="preserve">Ekonomikas ministrija ir izskatījusi Vides aizsardzības un reģionālās attīstības ministrijas sagatavoto Ministru </w:t>
      </w:r>
      <w:r w:rsidRPr="00F41508">
        <w:rPr>
          <w:rFonts w:ascii="Times New Roman" w:hAnsi="Times New Roman"/>
          <w:sz w:val="28"/>
          <w:szCs w:val="28"/>
          <w:lang w:val="lv-LV"/>
        </w:rPr>
        <w:t>kabineta noteikumu projektu “Atkritumu  dalītās savākšanas, sagatavošanas atkārtotai izmantošanai pārstrādes un materiālu reģenerācijas  noteikumi” un tā anotāciju un atbalsta to tālāku virzību  bez iebildumiem un priekšlikumiem.</w:t>
      </w:r>
    </w:p>
    <w:p w14:paraId="1AA9EEBA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1AA9EEBB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1AA9EEBC" w14:textId="77777777" w:rsidR="000A6346" w:rsidRPr="00784FFA" w:rsidRDefault="00712F83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14:paraId="1AA9EEBD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1AA9EEBE" w14:textId="77777777" w:rsidR="00517616" w:rsidRDefault="00712F83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 xml:space="preserve">Valsts sekretāra 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vietnieks</w:t>
      </w:r>
      <w:r w:rsidR="001D144B">
        <w:rPr>
          <w:rFonts w:ascii="Times New Roman" w:hAnsi="Times New Roman"/>
          <w:sz w:val="28"/>
          <w:szCs w:val="28"/>
          <w:lang w:val="lv-LV"/>
        </w:rPr>
        <w:tab/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Raimonds Aleksejenko</w:t>
      </w:r>
    </w:p>
    <w:p w14:paraId="1AA9EEBF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D8138F" w14:paraId="1AA9EEC1" w14:textId="77777777" w:rsidTr="001434A8">
        <w:trPr>
          <w:cantSplit/>
          <w:trHeight w:val="579"/>
        </w:trPr>
        <w:tc>
          <w:tcPr>
            <w:tcW w:w="8222" w:type="dxa"/>
          </w:tcPr>
          <w:p w14:paraId="1AA9EEC0" w14:textId="77777777" w:rsidR="00377382" w:rsidRDefault="00712F83" w:rsidP="00F338FB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1AA9EEC2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1AA9EEC3" w14:textId="77777777" w:rsidR="00517616" w:rsidRPr="00784FFA" w:rsidRDefault="00712F83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Ieva Veisa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67013281</w:t>
      </w:r>
    </w:p>
    <w:p w14:paraId="1AA9EEC4" w14:textId="77777777" w:rsidR="002E1474" w:rsidRPr="00784FFA" w:rsidRDefault="00712F83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Ieva.Veisa@em.gov.lv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DC65B" w14:textId="77777777" w:rsidR="00000000" w:rsidRDefault="00712F83">
      <w:pPr>
        <w:spacing w:after="0" w:line="240" w:lineRule="auto"/>
      </w:pPr>
      <w:r>
        <w:separator/>
      </w:r>
    </w:p>
  </w:endnote>
  <w:endnote w:type="continuationSeparator" w:id="0">
    <w:p w14:paraId="73052A9B" w14:textId="77777777" w:rsidR="00000000" w:rsidRDefault="00712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7F2F1" w14:textId="77777777" w:rsidR="00000000" w:rsidRDefault="00712F83">
      <w:pPr>
        <w:spacing w:after="0" w:line="240" w:lineRule="auto"/>
      </w:pPr>
      <w:r>
        <w:separator/>
      </w:r>
    </w:p>
  </w:footnote>
  <w:footnote w:type="continuationSeparator" w:id="0">
    <w:p w14:paraId="473FECBB" w14:textId="77777777" w:rsidR="00000000" w:rsidRDefault="00712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9EEC5" w14:textId="77777777" w:rsidR="009B355D" w:rsidRDefault="009B355D" w:rsidP="009B355D">
    <w:pPr>
      <w:pStyle w:val="Header"/>
      <w:rPr>
        <w:rFonts w:ascii="Times New Roman" w:hAnsi="Times New Roman"/>
      </w:rPr>
    </w:pPr>
  </w:p>
  <w:p w14:paraId="1AA9EEC6" w14:textId="77777777" w:rsidR="009B355D" w:rsidRDefault="009B355D" w:rsidP="009B355D">
    <w:pPr>
      <w:pStyle w:val="Header"/>
      <w:rPr>
        <w:rFonts w:ascii="Times New Roman" w:hAnsi="Times New Roman"/>
      </w:rPr>
    </w:pPr>
  </w:p>
  <w:p w14:paraId="1AA9EEC7" w14:textId="77777777" w:rsidR="009B355D" w:rsidRDefault="009B355D" w:rsidP="009B355D">
    <w:pPr>
      <w:pStyle w:val="Header"/>
      <w:rPr>
        <w:rFonts w:ascii="Times New Roman" w:hAnsi="Times New Roman"/>
      </w:rPr>
    </w:pPr>
  </w:p>
  <w:p w14:paraId="1AA9EEC8" w14:textId="77777777" w:rsidR="009B355D" w:rsidRDefault="009B355D" w:rsidP="009B355D">
    <w:pPr>
      <w:pStyle w:val="Header"/>
      <w:rPr>
        <w:rFonts w:ascii="Times New Roman" w:hAnsi="Times New Roman"/>
      </w:rPr>
    </w:pPr>
  </w:p>
  <w:p w14:paraId="1AA9EEC9" w14:textId="77777777" w:rsidR="009B355D" w:rsidRDefault="009B355D" w:rsidP="009B355D">
    <w:pPr>
      <w:pStyle w:val="Header"/>
      <w:rPr>
        <w:rFonts w:ascii="Times New Roman" w:hAnsi="Times New Roman"/>
      </w:rPr>
    </w:pPr>
  </w:p>
  <w:p w14:paraId="1AA9EECA" w14:textId="77777777" w:rsidR="009B355D" w:rsidRDefault="009B355D" w:rsidP="009B355D">
    <w:pPr>
      <w:pStyle w:val="Header"/>
      <w:rPr>
        <w:rFonts w:ascii="Times New Roman" w:hAnsi="Times New Roman"/>
      </w:rPr>
    </w:pPr>
  </w:p>
  <w:p w14:paraId="1AA9EECB" w14:textId="77777777" w:rsidR="009B355D" w:rsidRDefault="009B355D" w:rsidP="009B355D">
    <w:pPr>
      <w:pStyle w:val="Header"/>
      <w:rPr>
        <w:rFonts w:ascii="Times New Roman" w:hAnsi="Times New Roman"/>
      </w:rPr>
    </w:pPr>
  </w:p>
  <w:p w14:paraId="1AA9EECC" w14:textId="77777777" w:rsidR="009B355D" w:rsidRDefault="009B355D" w:rsidP="009B355D">
    <w:pPr>
      <w:pStyle w:val="Header"/>
      <w:rPr>
        <w:rFonts w:ascii="Times New Roman" w:hAnsi="Times New Roman"/>
      </w:rPr>
    </w:pPr>
  </w:p>
  <w:p w14:paraId="1AA9EECD" w14:textId="77777777" w:rsidR="009B355D" w:rsidRDefault="009B355D" w:rsidP="009B355D">
    <w:pPr>
      <w:pStyle w:val="Header"/>
      <w:rPr>
        <w:rFonts w:ascii="Times New Roman" w:hAnsi="Times New Roman"/>
      </w:rPr>
    </w:pPr>
  </w:p>
  <w:p w14:paraId="1AA9EECE" w14:textId="77777777" w:rsidR="009B355D" w:rsidRDefault="009B355D" w:rsidP="009B355D">
    <w:pPr>
      <w:pStyle w:val="Header"/>
      <w:rPr>
        <w:rFonts w:ascii="Times New Roman" w:hAnsi="Times New Roman"/>
      </w:rPr>
    </w:pPr>
  </w:p>
  <w:p w14:paraId="1AA9EECF" w14:textId="77777777" w:rsidR="009B355D" w:rsidRDefault="009B355D">
    <w:pPr>
      <w:pStyle w:val="Header"/>
      <w:rPr>
        <w:rFonts w:ascii="Times New Roman" w:hAnsi="Times New Roman"/>
      </w:rPr>
    </w:pPr>
  </w:p>
  <w:p w14:paraId="1AA9EED0" w14:textId="48B131AA" w:rsidR="009B355D" w:rsidRPr="009B355D" w:rsidRDefault="00712F83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BADCE14" wp14:editId="0E3CAC78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8409012" wp14:editId="47F51D8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A9EED4" w14:textId="77777777" w:rsidR="009B355D" w:rsidRDefault="00712F83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409012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1AA9EED4" w14:textId="77777777" w:rsidR="009B355D" w:rsidRDefault="00712F83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70CDF57" wp14:editId="6F24F67A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5FC5FF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D144B"/>
    <w:rsid w:val="002335C3"/>
    <w:rsid w:val="00275B9E"/>
    <w:rsid w:val="002765F2"/>
    <w:rsid w:val="002B3077"/>
    <w:rsid w:val="002C4CD8"/>
    <w:rsid w:val="002E1474"/>
    <w:rsid w:val="00377382"/>
    <w:rsid w:val="003F196B"/>
    <w:rsid w:val="003F7D1C"/>
    <w:rsid w:val="00484B00"/>
    <w:rsid w:val="004B318D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C1639"/>
    <w:rsid w:val="006D3871"/>
    <w:rsid w:val="00712F83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967EE"/>
    <w:rsid w:val="009A1DA5"/>
    <w:rsid w:val="009B355D"/>
    <w:rsid w:val="00A16D66"/>
    <w:rsid w:val="00A36131"/>
    <w:rsid w:val="00A831CA"/>
    <w:rsid w:val="00A932DD"/>
    <w:rsid w:val="00B71D61"/>
    <w:rsid w:val="00C47F57"/>
    <w:rsid w:val="00D21FA6"/>
    <w:rsid w:val="00D4379D"/>
    <w:rsid w:val="00D55B4B"/>
    <w:rsid w:val="00D8138F"/>
    <w:rsid w:val="00D859C2"/>
    <w:rsid w:val="00E365CE"/>
    <w:rsid w:val="00E57795"/>
    <w:rsid w:val="00E849D2"/>
    <w:rsid w:val="00ED2ED7"/>
    <w:rsid w:val="00F338FB"/>
    <w:rsid w:val="00F41508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Ilze Doniņa</cp:lastModifiedBy>
  <cp:revision>2</cp:revision>
  <dcterms:created xsi:type="dcterms:W3CDTF">2021-07-29T10:09:00Z</dcterms:created>
  <dcterms:modified xsi:type="dcterms:W3CDTF">2021-07-29T10:09:00Z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