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22.04.2025.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22.04.2025.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Atzinumi_25-TA-1002.docx</dc:title>
</cp:coreProperties>
</file>

<file path=docProps/custom.xml><?xml version="1.0" encoding="utf-8"?>
<Properties xmlns="http://schemas.openxmlformats.org/officeDocument/2006/custom-properties" xmlns:vt="http://schemas.openxmlformats.org/officeDocument/2006/docPropsVTypes"/>
</file>