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5.2.5.6. dati par personu apliecinošiem dokumentiem.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konsekvenci ar projekta 5.2.4. apakšpunktu, aicinām precizēt projekta 5.2.5.6. apakšpunktu, nosakot datu apjomu, kuru ir plānots apstrādāt par bērna personu apliecinošu dokumentu.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Radzeviča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19.12.2023.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19.12.2023.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