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21-TA-371: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21. augusta noteikumos Nr. 570 "Derīgo izrakteņu ieguves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noteikumus ar 83.</w:t>
            </w:r>
            <w:r w:rsidR="00000000" w:rsidRPr="00000000" w:rsidDel="00000000">
              <w:rPr>
                <w:vertAlign w:val="superscript"/>
                <w:rtl w:val="0"/>
              </w:rPr>
              <w:t xml:space="preserve">1</w:t>
            </w:r>
            <w:r w:rsidR="00000000" w:rsidRPr="00000000" w:rsidDel="00000000">
              <w:rPr>
                <w:rtl w:val="0"/>
              </w:rPr>
              <w:t xml:space="preserve">, 83.</w:t>
            </w:r>
            <w:r w:rsidR="00000000" w:rsidRPr="00000000" w:rsidDel="00000000">
              <w:rPr>
                <w:vertAlign w:val="superscript"/>
                <w:rtl w:val="0"/>
              </w:rPr>
              <w:t xml:space="preserve">2</w:t>
            </w:r>
            <w:r w:rsidR="00000000" w:rsidRPr="00000000" w:rsidDel="00000000">
              <w:rPr>
                <w:rtl w:val="0"/>
              </w:rPr>
              <w:t xml:space="preserve">, 83.</w:t>
            </w:r>
            <w:r w:rsidR="00000000" w:rsidRPr="00000000" w:rsidDel="00000000">
              <w:rPr>
                <w:vertAlign w:val="superscript"/>
                <w:rtl w:val="0"/>
              </w:rPr>
              <w:t xml:space="preserve">3</w:t>
            </w:r>
            <w:r w:rsidR="00000000" w:rsidRPr="00000000" w:rsidDel="00000000">
              <w:rPr>
                <w:rtl w:val="0"/>
              </w:rPr>
              <w:t xml:space="preserve"> un 83.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Derīgo izrakteņu ieguves vietas konservāciju veic,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1. beidzoties bieži sastopamo derīgo izrakteņu ieguves atļaujas vai zemes dzīļu izmantošanas licences termiņam, derīgo izrakteņu ieguvējs nav saņēmis un tuvāko 12 mēnešu laikā neplāno saņemt bieži sastopamo derīgo izrakteņu ieguves atļaujas vai zemes dzīļu izmantošanas licences termiņa pagarinājumu derīgo izrakteņu ieguves turpināšanai, bet, saskaņā ar iesniegtajiem derīgo izrakteņu ieguves pārskatiem un derīgo izrakteņu ieguves projekta aprēķiniem, atradnē ir palicis rūpnieciski iegūstams derīgo izrakteņu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2. derīgo izrakteņu ieguvējs zaudējis tiesības veikt derīgo izrakteņu ieguvi dēļ atceltas bieži sastopamo derīgo izrakteņu ieguves atļaujas vai zemes dzīļu izmantošanas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derīgo izrakteņu ieguvējs, kurš nav zemesgabala, kurā tiek veikta derīgo izrakteņu ieguve, īpašnieks, zaudējis tiesības veikt derīgo izrakteņu ieguvi dēļ lauzta zemesgabala nomas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derīgo izrakteņu ieguve atradnē citu iemeslu dēļ tiek pārtraukta vai ar dienesta lēmumu apturēta uz laiku ilgāku par 12 mēnešiem, bet atradnē paredzēts atsākt derīgo izrakteņu ieguvi bieži sastopamo derīgo izrakteņu ieguves atļaujas vai zemes dzīļu izmantošanas licences derīguma termiņa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2</w:t>
            </w:r>
            <w:r w:rsidR="00000000" w:rsidRPr="00000000" w:rsidDel="00000000">
              <w:rPr>
                <w:rtl w:val="0"/>
              </w:rPr>
              <w:t xml:space="preserve"> Ja ir iestājies kāds no šo noteikumu 83.</w:t>
            </w:r>
            <w:r w:rsidR="00000000" w:rsidRPr="00000000" w:rsidDel="00000000">
              <w:rPr>
                <w:vertAlign w:val="superscript"/>
                <w:rtl w:val="0"/>
              </w:rPr>
              <w:t xml:space="preserve">1</w:t>
            </w:r>
            <w:r w:rsidR="00000000" w:rsidRPr="00000000" w:rsidDel="00000000">
              <w:rPr>
                <w:rtl w:val="0"/>
              </w:rPr>
              <w:t xml:space="preserve"> punktā minētajiem gadījumiem, derīgo izrakteņu piecu darbdienu laikā par to informē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3</w:t>
            </w:r>
            <w:r w:rsidR="00000000" w:rsidRPr="00000000" w:rsidDel="00000000">
              <w:rPr>
                <w:rtl w:val="0"/>
              </w:rPr>
              <w:t xml:space="preserve"> Pabeigtos konservācijas darbus pieņem derīgo izrakteņu ieguvēja, zemesgabala īpašnieka un dienesta pārstāvji, parakstot aktu par derīgo izrakteņu ieguves vietas konservāciju (14.</w:t>
            </w:r>
            <w:r w:rsidR="00000000" w:rsidRPr="00000000" w:rsidDel="00000000">
              <w:rPr>
                <w:vertAlign w:val="superscript"/>
                <w:rtl w:val="0"/>
              </w:rPr>
              <w:t xml:space="preserve">1</w:t>
            </w:r>
            <w:r w:rsidR="00000000" w:rsidRPr="00000000" w:rsidDel="00000000">
              <w:rPr>
                <w:rtl w:val="0"/>
              </w:rPr>
              <w:t xml:space="preserve"> pielikums). Dienests 10 darbdienu laikā pēc konservācijas darbu pieņemšanas akta parakstīšanas nosūta akta kopiju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4</w:t>
            </w:r>
            <w:r w:rsidR="00000000" w:rsidRPr="00000000" w:rsidDel="00000000">
              <w:rPr>
                <w:rtl w:val="0"/>
              </w:rPr>
              <w:t xml:space="preserve"> Derīgo izrakteņu ieguvējs pēc derīgo izrakteņu ieguves vietas konservācijas viena mēneša laikā nodrošina atļaujas vai licences laukuma topogrāfisko uzmērīšanu un sastāda iegūto derīgo izrakteņu aprēķina aktu (10.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Vides aizsardzības un reģionālās attīstības ministrijas (turpmāk – VARAM) izstrādāto noteikumu projektu “Grozījumi Ministru kabineta 2012. gada 21. augusta noteikumos Nr. 570 "Derīgo izrakteņu ieguves kārtība"" (21-TA-371).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atzinīgi vērtē, ka ar grozījumiem ministrija sakārtoto rekultivācijas un konservācijas pasākumus, padarot tos skaidrākus uzņēmējiem. Vienlaikus LTRK aicina ministriju precizēt noteikumu projekta 83.2 punkto, jo šķietami tikai šajā punktā trūkst vārds "ieguvējs". Proti, LTRK aicina izteikt attiecīgo noteikma projekta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Ja ir iestājies kāds no šo noteikumu 83.1 punktā minētajiem gadījumiem, derīgo izrakteņu ieguvējs piecu darbdienu laikā par to informē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21-TA-371</w:t>
    </w:r>
    <w:r>
      <w:br/>
    </w:r>
    <w:r w:rsidR="00000000" w:rsidRPr="00000000" w:rsidDel="00000000">
      <w:rPr>
        <w:rtl w:val="0"/>
      </w:rPr>
      <w:t xml:space="preserve">Izdrukāts 01.08.2023.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21-TA-371</w:t>
    </w:r>
    <w:r>
      <w:br/>
    </w:r>
    <w:r w:rsidR="00000000" w:rsidRPr="00000000" w:rsidDel="00000000">
      <w:rPr>
        <w:rtl w:val="0"/>
      </w:rPr>
      <w:t xml:space="preserve">Izdrukāts 01.08.2023.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Atzinumi_21-TA-371.docx</dc:title>
</cp:coreProperties>
</file>

<file path=docProps/custom.xml><?xml version="1.0" encoding="utf-8"?>
<Properties xmlns="http://schemas.openxmlformats.org/officeDocument/2006/custom-properties" xmlns:vt="http://schemas.openxmlformats.org/officeDocument/2006/docPropsVTypes"/>
</file>