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Tūrisma un pasākumu nozares eksporta veicināšanas stratēģija 2023.-2027.gadam"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Tūrisma likuma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likums ir izstrādāts 1999.gadā un līdz šim ir veikti vairāki grozījumi par atsevišķām likumā ietvertām normām, tomēr pats likums kopumā nav pārskatīts un atjaunots atbilstoši šī brīža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precizēt novecojušas likuma normas, pārskatot un nepieciešamības gadījumā papildinot un precizējot Tūrisma likumā iekļautos terminus un definīcijas, tūrisma nozares uzdevumus, tūrisma politikas mērķi, tūrisma politikas pārvaldību un īstenošanu, kā arī citus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likuma pārskatīšanu plānots veikt Latvijas Tūrisma konsultatīvās padomes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laikam un digitalizācijai atbilstošu risinājumu pielietošanu, īpaši kas attiecas uz izmitināšanas iestādēm, tādejādi ļaujot visiem izmantot citviet Eiropā jau sen piemlietotus digitālos rīkus. Šāds risinājums ļautu ne tikai samazināt birokrātiskos procesus datu sniegšanā atbildīgajām iestādēm, bet arī ļautu izmitināšanas vietām izmantot, jau tirgū pieejamus digitālos risinājumus, kas atvieglo ikdienas procesus un veicina viesu apmierinātību ar sniegto servisu.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Īstermiņa īres mītņu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7. novembrī Eiropas Komisija (turpmāk – EK) izstrādāja priekšlikumu Eiropas Parlamenta regulai par datu vākšanu un kopīgošanu saistībā ar izmitināšanas vietu īstermiņa īres pakalpojumiem un ar ko groza Regulu (ES) 2018/1724, kuras mērķis ir saskaņot un uzlabot regulējumu par īstermiņa īres mājokļu datu ģenerēšanu un kopīgošanu visā ES, lai uzlabotu pārredzamību īstermiņa īres mājokļu sektorā un palīdzētu publiskajām iestādēm nodrošināt līdzsvarotu un ilgtspējīgu tūrisma nozares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Ekonomikas ministrija ir secinājusi, ka, lai varētu ieviest regulējumu, kas tiks ieviestas pēc Eiropas Parlamenta regulas par datu vākšanu un kopīgošanu saistībā ar izmitināšanas vietu īstermiņa īres pakalpojumiem un ar ko groza Regulu (ES) 2018/1724 stāšanās spēkā, pirmkārt, ir nepieciešams veikt izmaiņas normatīvajos aktos, precīzi definējot, kādas prasības attiecināmas un kādas nav attiecināmas uz īstermiņa īres mītnēm. Un, otrkārt, Latvijā jāizveido īstermiņa īres mītņu reģistrs, lai varētu ieviest minētās regulas prasības un nodrošinātu caurspīdīgu sektora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tiks izstrādāti Latvijas  Tūrisma konsultatīvās padomes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Strādājot pie nepieciešamā regulējuma un īstermiņa īres mītņu reģistra, skaidri definējot piemērojamās likmes par konkrēto pakalpojumu, paredzams, ka valsts varētu papildināt nodokļu ieņēmumus, jo pašreiz šī pakalpojuma sniedzēji netiek pietiekami regulēti un kontrolēti, t.sk. nomaksāto nodokļu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aktualizējam jautājumu par ne tikai valsts valodas lietošanu, īpaši tūristu vietās. Kā piem. dažādos muzejos, 22.autobusā, kas kursē no lidostas uz pilsētas centru. Ja tas nav publiskais veids kā izvietot informāciju, piem. angļu valodā, tad iespējams digitalizācijas ietvaros, paredzēt viegli pieejamu informāciju, kā piem. QR kods, kur ikviens pilsētas viesis var nokļūt uz saiti, kur atrodama informācija viņam ērtā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18.01.2024.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18.01.2024.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Atzinumi_23-TA-1916.docx</dc:title>
</cp:coreProperties>
</file>

<file path=docProps/custom.xml><?xml version="1.0" encoding="utf-8"?>
<Properties xmlns="http://schemas.openxmlformats.org/officeDocument/2006/custom-properties" xmlns:vt="http://schemas.openxmlformats.org/officeDocument/2006/docPropsVTypes"/>
</file>