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50 % no būvdarbu izmaksām vai slodzes vienības izbūves izmaksām atbilstoši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noteiktajam sedz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Pieslēguma maksa sastāv no vairākām izmaksu komponentēm, piemēram, būvdarbu izmaksām (kas var būt aprēķinātas atbilstoši slodzes vienības izmaksām)+pieslēgšanas izmaksas+projektēšanas izmaksas+pieslēguma finansēšanas izmaksas. No šīm visām izmaksu komponentēm operators edz tikai 50% no būvdarbu izmaksām (praksē tieši šis izmaksas veido vislielāko izmaksu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12.2. punktā pēc būtības ir jāpasaka tas, ka klients (vai šajā gadījumā no valst budžeta) tiek segtas visas pārējās pieslēguma maksu veidojošās izmaksas, ko saskaņā ar 12.1. apakšpunktu nav sedzis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gadījumā, ja tiek noteikts, ka 50% no būvdarbu izmaksām sedz operators (12.1. apakšpunkts) un 50% no būvdarbu izmaksām tiek segtas no valsts budžeta līdzekļiem (12.2.apakšpunkts), tad nav pateikts, kas sedz pārējo pieslēguma izmaksu daļu (piemēram, pieslēgšanas izmaksas ~100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Piedāvāto redakciju vajadzētu veidot pēc tādas pašas konstrukcijas kā tas ir Elektroenerģijas tirgus likuma 9.panta (2</w:t>
            </w:r>
            <w:r w:rsidR="00000000" w:rsidRPr="00000000" w:rsidDel="00000000">
              <w:rPr>
                <w:vertAlign w:val="superscript"/>
                <w:rtl w:val="0"/>
              </w:rPr>
              <w:t xml:space="preserve">1</w:t>
            </w:r>
            <w:r w:rsidR="00000000" w:rsidRPr="00000000" w:rsidDel="00000000">
              <w:rPr>
                <w:rtl w:val="0"/>
              </w:rPr>
              <w:t xml:space="preserve">) daļas ievaddaļā.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pārējās ekonomiski pamatotās attiecīgā pieslēguma ierīkošanas izmaksas sedz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Aizsargātais lietotājs no paša finansējuma sedz: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būtu lietderīgi papildināt ar nosacījumu (papildu punktu), kas paredzētu savstarpējās vienošanas vai līguma noslēgšanu starp iesniedzēju un sistēmas opratoru.  Lai pieslēguma process sekmīgi noritētu, pieteikuma iesniedzējam un operatoram ir savstarpēji jāvienojas par pieslēguma ierīkošanas nosacījumiem, kā arī pieteikuma iesniedzējam ir jāpilda savas uzņemtās saistības. Piemēram, ja projektēšanas vai būvniecības izmaksas pārsniegs tās izmaksas, ko sedz valsts, tad primārais nosacījums, lai pieslēguma process tiktu turpināts - iesniedzējam jāsedz tā izmaksu daļa, kas pārsniedz operatora un valsts finansēto daļu. Noteikumos jāparedz instruments, ar kuru operators var apturēt pieslēguma procesa tālāku virzību, ja nav pildītas kādas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pieslēguma noteikumi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Pēc tehnisko prasību izsniegšanas sistēmas operators un sistēmas lietotājs rakstveidā vienojas par pieslēguma procesa īstenošanas nosacījumiem (būvprojekta izstrādes organizēšanu, pieslēguma ierīkošanas gaitu, pieslēguma ierīkošanas finansēšanas kārtību, ieskaitot finanšu garantijas, ja tādas ir nepieciešamas, pieslēguma ierīkošanai nepieciešamo iekārtu un materiālu piegādātāja izvēli), kā arī par citām sistēmas operatora un sistēmas lietotāja saistībām un tiesībām līdz pieslēguma līguma noslēgšanai.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Sistēmas operators 30 dienu laikā pēc būvkomersanta noteikšanas vai būvprojekta saņemšanas nosūta sistēmas lietotājam pieslēguma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un aizsargātā lietotāja pieslēguma pieteicējs rakstveidā vienojas par pieslēguma procesa īstenošanas nosacījumiem. Sistēmas operators neīsteno pieslēgumu, ja aizsargātā lietotāja pieslēguma pieteicējs neievēro pieslēguma procesa īstenošanas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pieslēguma ierīkošanu aizsargātajam lietotājam ir pieteikusi pašvaldība, kuras administratīvajā teritorijā atrodas pieslēdzamais objekts, un pieslēguma ierīkošanas izmaksas, ieskaitot pievienotās vērtības nodokli, pārsniedz šo noteikumu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minētās pieslēguma projektēšanas un ierīkošanas izmaksas, sadales sistēmas operators pirms pieslēguma projektēšanas darbu uzsākšanas rakstveidā informē par to aizsargāto lietotāju un pašvaldību, kura pieteikusi pieslēguma ierīkošanu aizsargātajam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projektēšanas darbu uzsākšanas sistēmas operators vēl precīzi nevar pateikt kādas būs pieslēguma ierīkošanas izmaksas. Tās kļūs zināmas, kad pieslēgums būs izprojektēts (zināms tā būvapjoms) un kad būs veikta būvkomersanta atlase un uzzināts būvkomersanta piedāvājums. Izdodot tehniskās prasības operators informē klientu par PROGNOZĒJAMĀM pieslēguma ierīkošanas izmaksām. Līdz ar to šajā punktā obligāti jāatsaucas uz operatora PROGNOZĒTAJĀM izmaksām. Faktiski šī punkta prasības jau automātiski tiks izpildītas ar tehnisko prasību izsniegšanu (ko nosaka pieslēguma noteikumi), jo pieslēguma tehniskajā prasībās ir jāiekļau PROGNOZĒJAMĀS pieslēguma ierīkošanas izmaksas, tāpēc pieteikuma iesniedzējs varēs novērtēt to, vai ar valsts fiansnējumu pietiks vai nepietiks.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Redakcionāli jāprecizē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šis konkrētais punkts varētu būt lieks, jo pieslēguma noteikumi paredz informēt klientu par pieslēguma tehniskajām prasībām, t.sk. prognozējamām ierīkošanas izmaksām (jebkurā gadījumā jāinformē, tās būs lielākaš vai mazākas par 13. un 14. punktā noteiktajām summām).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pieslēguma ierīkošanu aizsargātajam lietotājam ir pieteikusi pašvaldība, kuras administratīvajā teritorijā atrodas pieslēdzamais objekts, un</w:t>
            </w:r>
            <w:r w:rsidR="00000000" w:rsidRPr="00000000" w:rsidDel="00000000">
              <w:rPr>
                <w:b w:val="1"/>
                <w:rtl w:val="0"/>
              </w:rPr>
              <w:t xml:space="preserve"> sistēmas operatora prognozētās</w:t>
            </w:r>
            <w:r w:rsidR="00000000" w:rsidRPr="00000000" w:rsidDel="00000000">
              <w:rPr>
                <w:rtl w:val="0"/>
              </w:rPr>
              <w:t xml:space="preserve"> pieslēguma ierīkošanas izmaksas, ieskaitot pievienotās vērtības nodokli, pārsniedz šo noteikumu 13. un 14. punktā minētās pieslēguma projektēšanas un ierīkošanas izmaksas, sadales sistēmas operators pirms pieslēguma projektēšanas darbu uzsākšanas rakstveidā informē par to aizsargāto lietotāju un pašvaldību, kura pieteikusi pieslēguma ierīkošanu aizsargātajam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Sadales sistēmas operators, kas ir ierīkojis pieslēgumu atbilstoši šajos noteikumos noteiktajam, līdz kārtējā ceturkšņa pirmā mēneša piecpadsmitajam datumam iesniedz birojam rēķinu par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minētajām izmaksām, kas radušās iepriekšējā ceturksnī. Rēķinā sadales sistēmas operators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pieslēgumu skaits, no pieredzes,  visticamāk būs neliels, iespējams 4 pieslēgumi gada laikā. Būtu lietderīgi izvērtēt risinājumu, ka rēķinu birojam operators nosūta katra pieslēguma procesa laikā (līdzīgi kā standarta pieslēguma gadījumā), nevis apkopo rēķinus pa ceturkšņiem un tad sniedz tos birojam. Šāda rēķinu uzkrāšana un iesniegšana pa ceturkšņiem praksē sarežģīs šī procesa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Parastā pieslēgumā, tiklīdz operators ir veicis iepirkuma procedūru un noskaidrojis pieslēguma ierīkošanas izmaksas, ar pieteicēju tiek noslēgts pieslēguma līgums, pieteicējam tiek nosūtīts rēķins. Tiklīdz tas ir apmaksāt,s sākas pieslēguma ierīkošanas darbi.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10.06.2024.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10.06.2024.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